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9A3" w:rsidRPr="003C19A3" w:rsidRDefault="003C19A3" w:rsidP="003C19A3">
      <w:pPr>
        <w:jc w:val="center"/>
        <w:rPr>
          <w:rFonts w:ascii="Calibri Light" w:hAnsi="Calibri Light" w:cs="Calibri Light"/>
          <w:sz w:val="24"/>
          <w:szCs w:val="24"/>
        </w:rPr>
      </w:pPr>
      <w:bookmarkStart w:id="0" w:name="_Hlk523676860"/>
      <w:r w:rsidRPr="003C19A3">
        <w:rPr>
          <w:rFonts w:ascii="Calibri Light" w:hAnsi="Calibri Light" w:cs="Calibri Light"/>
          <w:sz w:val="24"/>
          <w:szCs w:val="24"/>
        </w:rPr>
        <w:t>Prijedlog</w:t>
      </w:r>
      <w:r w:rsidRPr="003C19A3">
        <w:rPr>
          <w:rFonts w:ascii="Calibri Light" w:hAnsi="Calibri Light" w:cs="Calibri Light"/>
          <w:b/>
          <w:sz w:val="24"/>
          <w:szCs w:val="24"/>
        </w:rPr>
        <w:t xml:space="preserve"> PRIPREME ZA IZVOĐENJE NASTAVNOG SATA POVIJESTI</w:t>
      </w:r>
      <w:bookmarkEnd w:id="0"/>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
        <w:gridCol w:w="3619"/>
        <w:gridCol w:w="3109"/>
        <w:gridCol w:w="1134"/>
        <w:gridCol w:w="4820"/>
      </w:tblGrid>
      <w:tr w:rsidR="003C19A3" w:rsidRPr="003C19A3" w:rsidTr="00235953">
        <w:tc>
          <w:tcPr>
            <w:tcW w:w="8188" w:type="dxa"/>
            <w:gridSpan w:val="3"/>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 xml:space="preserve">NASTAVNA TEMA:  </w:t>
            </w:r>
          </w:p>
          <w:p w:rsidR="003C19A3" w:rsidRPr="003C19A3" w:rsidRDefault="003C19A3" w:rsidP="003C19A3">
            <w:pPr>
              <w:spacing w:after="0" w:line="240" w:lineRule="auto"/>
              <w:jc w:val="both"/>
              <w:rPr>
                <w:rFonts w:ascii="Calibri Light" w:hAnsi="Calibri Light" w:cs="Calibri Light"/>
                <w:bCs/>
                <w:sz w:val="24"/>
                <w:szCs w:val="24"/>
              </w:rPr>
            </w:pPr>
            <w:r w:rsidRPr="003C19A3">
              <w:rPr>
                <w:rFonts w:ascii="Calibri Light" w:hAnsi="Calibri Light" w:cs="Calibri Light"/>
                <w:bCs/>
                <w:sz w:val="24"/>
                <w:szCs w:val="24"/>
              </w:rPr>
              <w:t>Gospodarstvo i tehnološki napredak u ranome novom vijeku</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 xml:space="preserve">ŠKOLA: </w:t>
            </w:r>
          </w:p>
          <w:p w:rsidR="003C19A3" w:rsidRPr="003C19A3" w:rsidRDefault="003C19A3" w:rsidP="003C19A3">
            <w:pPr>
              <w:spacing w:after="0" w:line="240" w:lineRule="auto"/>
              <w:jc w:val="both"/>
              <w:rPr>
                <w:rFonts w:ascii="Calibri Light" w:hAnsi="Calibri Light" w:cs="Calibri Light"/>
                <w:bCs/>
                <w:sz w:val="24"/>
                <w:szCs w:val="24"/>
              </w:rPr>
            </w:pPr>
          </w:p>
        </w:tc>
      </w:tr>
      <w:tr w:rsidR="003C19A3" w:rsidRPr="003C19A3" w:rsidTr="00235953">
        <w:trPr>
          <w:trHeight w:val="720"/>
        </w:trPr>
        <w:tc>
          <w:tcPr>
            <w:tcW w:w="8188" w:type="dxa"/>
            <w:gridSpan w:val="3"/>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jc w:val="both"/>
              <w:rPr>
                <w:rFonts w:ascii="Calibri Light" w:hAnsi="Calibri Light" w:cs="Calibri Light"/>
                <w:b/>
                <w:sz w:val="24"/>
                <w:szCs w:val="24"/>
              </w:rPr>
            </w:pPr>
            <w:r w:rsidRPr="003C19A3">
              <w:rPr>
                <w:rFonts w:ascii="Calibri Light" w:hAnsi="Calibri Light" w:cs="Calibri Light"/>
                <w:b/>
                <w:sz w:val="24"/>
                <w:szCs w:val="24"/>
              </w:rPr>
              <w:t xml:space="preserve">NASTAVNA JEDINICA: </w:t>
            </w:r>
          </w:p>
          <w:p w:rsidR="003C19A3" w:rsidRPr="003C19A3" w:rsidRDefault="003C19A3" w:rsidP="003C19A3">
            <w:pPr>
              <w:jc w:val="both"/>
              <w:rPr>
                <w:rFonts w:ascii="Calibri Light" w:hAnsi="Calibri Light" w:cs="Calibri Light"/>
                <w:bCs/>
                <w:sz w:val="24"/>
                <w:szCs w:val="24"/>
              </w:rPr>
            </w:pPr>
            <w:r w:rsidRPr="003C19A3">
              <w:rPr>
                <w:rFonts w:ascii="Calibri Light" w:hAnsi="Calibri Light" w:cs="Calibri Light"/>
                <w:bCs/>
                <w:sz w:val="24"/>
                <w:szCs w:val="24"/>
              </w:rPr>
              <w:t>12.2. Nezadovoljstvo seljaka i pobune</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 xml:space="preserve">UČITELJ/ICA: </w:t>
            </w:r>
          </w:p>
        </w:tc>
      </w:tr>
      <w:tr w:rsidR="003C19A3" w:rsidRPr="003C19A3" w:rsidTr="00235953">
        <w:tc>
          <w:tcPr>
            <w:tcW w:w="8188" w:type="dxa"/>
            <w:gridSpan w:val="3"/>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 xml:space="preserve">REDNI BROJ: </w:t>
            </w:r>
            <w:r w:rsidRPr="003C19A3">
              <w:rPr>
                <w:rFonts w:ascii="Calibri Light" w:hAnsi="Calibri Light" w:cs="Calibri Light"/>
                <w:bCs/>
                <w:sz w:val="24"/>
                <w:szCs w:val="24"/>
              </w:rPr>
              <w:t>47.</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 xml:space="preserve">RAZRED: </w:t>
            </w:r>
          </w:p>
        </w:tc>
      </w:tr>
      <w:tr w:rsidR="003C19A3" w:rsidRPr="003C19A3" w:rsidTr="00235953">
        <w:tc>
          <w:tcPr>
            <w:tcW w:w="8188" w:type="dxa"/>
            <w:gridSpan w:val="3"/>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 xml:space="preserve">TIP NASTAVNOG SATA: </w:t>
            </w:r>
            <w:r w:rsidRPr="003C19A3">
              <w:rPr>
                <w:rFonts w:ascii="Calibri Light" w:hAnsi="Calibri Light" w:cs="Calibri Light"/>
                <w:sz w:val="24"/>
                <w:szCs w:val="24"/>
              </w:rPr>
              <w:t>obrada</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 xml:space="preserve">DATUM: </w:t>
            </w:r>
          </w:p>
        </w:tc>
      </w:tr>
      <w:tr w:rsidR="003C19A3" w:rsidRPr="003C19A3" w:rsidTr="00235953">
        <w:trPr>
          <w:trHeight w:val="1012"/>
        </w:trPr>
        <w:tc>
          <w:tcPr>
            <w:tcW w:w="8188" w:type="dxa"/>
            <w:gridSpan w:val="3"/>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pStyle w:val="Pa246"/>
              <w:jc w:val="both"/>
              <w:rPr>
                <w:rStyle w:val="A42"/>
                <w:rFonts w:ascii="Calibri Light" w:hAnsi="Calibri Light" w:cs="Calibri Light"/>
                <w:sz w:val="24"/>
                <w:szCs w:val="24"/>
              </w:rPr>
            </w:pPr>
            <w:r w:rsidRPr="003C19A3">
              <w:rPr>
                <w:rStyle w:val="A42"/>
                <w:rFonts w:ascii="Calibri Light" w:hAnsi="Calibri Light" w:cs="Calibri Light"/>
                <w:sz w:val="24"/>
                <w:szCs w:val="24"/>
              </w:rPr>
              <w:t>SADRŽAJ ZA OSTVARIVANJE ODGOJNO-OBRAZOVNIH ISHODA:</w:t>
            </w:r>
          </w:p>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Gospodarstvo na srednjovjekovnom i ranonovovjekovnom vlastelinstvu.</w:t>
            </w:r>
          </w:p>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Tehnološki napredak u srednjem i ranom novom vijeku: inovacije u poljoprivredi</w:t>
            </w:r>
          </w:p>
        </w:tc>
        <w:tc>
          <w:tcPr>
            <w:tcW w:w="5954" w:type="dxa"/>
            <w:gridSpan w:val="2"/>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spacing w:after="0"/>
              <w:jc w:val="both"/>
              <w:rPr>
                <w:rFonts w:ascii="Calibri Light" w:hAnsi="Calibri Light" w:cs="Calibri Light"/>
                <w:b/>
                <w:sz w:val="24"/>
                <w:szCs w:val="24"/>
              </w:rPr>
            </w:pPr>
            <w:r w:rsidRPr="003C19A3">
              <w:rPr>
                <w:rFonts w:ascii="Calibri Light" w:hAnsi="Calibri Light" w:cs="Calibri Light"/>
                <w:b/>
                <w:sz w:val="24"/>
                <w:szCs w:val="24"/>
              </w:rPr>
              <w:t>DOMENA:</w:t>
            </w:r>
          </w:p>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EKONOMIJA, ZNANOST I TEHNOLOGIJA</w:t>
            </w:r>
          </w:p>
        </w:tc>
      </w:tr>
      <w:tr w:rsidR="003C19A3" w:rsidRPr="003C19A3" w:rsidTr="00235953">
        <w:trPr>
          <w:trHeight w:val="773"/>
        </w:trPr>
        <w:tc>
          <w:tcPr>
            <w:tcW w:w="8188" w:type="dxa"/>
            <w:gridSpan w:val="3"/>
            <w:tcBorders>
              <w:top w:val="single" w:sz="4" w:space="0" w:color="000000"/>
              <w:left w:val="single" w:sz="4" w:space="0" w:color="000000"/>
              <w:bottom w:val="single" w:sz="4" w:space="0" w:color="000000"/>
              <w:right w:val="single" w:sz="4" w:space="0" w:color="000000"/>
            </w:tcBorders>
            <w:hideMark/>
          </w:tcPr>
          <w:p w:rsidR="003C19A3" w:rsidRPr="00235953" w:rsidRDefault="003C19A3" w:rsidP="003C19A3">
            <w:pPr>
              <w:pStyle w:val="normal-000076"/>
              <w:jc w:val="both"/>
              <w:rPr>
                <w:rStyle w:val="defaultparagraphfont-000039"/>
                <w:rFonts w:ascii="Calibri Light" w:hAnsi="Calibri Light" w:cs="Calibri Light"/>
                <w:b/>
                <w:bCs/>
                <w:sz w:val="24"/>
                <w:szCs w:val="24"/>
              </w:rPr>
            </w:pPr>
            <w:r w:rsidRPr="00235953">
              <w:rPr>
                <w:rStyle w:val="defaultparagraphfont-000039"/>
                <w:rFonts w:ascii="Calibri Light" w:hAnsi="Calibri Light" w:cs="Calibri Light"/>
                <w:b/>
                <w:bCs/>
                <w:sz w:val="24"/>
                <w:szCs w:val="24"/>
              </w:rPr>
              <w:t>ISHOD PREDMETA:</w:t>
            </w:r>
          </w:p>
          <w:p w:rsidR="003C19A3" w:rsidRPr="003C19A3" w:rsidRDefault="003C19A3" w:rsidP="003C19A3">
            <w:pPr>
              <w:pStyle w:val="normal-000076"/>
              <w:rPr>
                <w:rFonts w:ascii="Calibri Light" w:hAnsi="Calibri Light" w:cs="Calibri Light"/>
                <w:color w:val="231F20"/>
                <w:sz w:val="24"/>
                <w:szCs w:val="24"/>
                <w:shd w:val="clear" w:color="auto" w:fill="FFFFFF"/>
              </w:rPr>
            </w:pPr>
            <w:r w:rsidRPr="003C19A3">
              <w:rPr>
                <w:rFonts w:ascii="Calibri Light" w:hAnsi="Calibri Light" w:cs="Calibri Light"/>
                <w:b/>
                <w:bCs/>
                <w:color w:val="231F20"/>
                <w:sz w:val="24"/>
                <w:szCs w:val="24"/>
                <w:shd w:val="clear" w:color="auto" w:fill="FFFFFF"/>
              </w:rPr>
              <w:t>POV OŠ B.6.1.</w:t>
            </w:r>
            <w:r w:rsidRPr="003C19A3">
              <w:rPr>
                <w:rFonts w:ascii="Calibri Light" w:hAnsi="Calibri Light" w:cs="Calibri Light"/>
                <w:color w:val="231F20"/>
                <w:sz w:val="24"/>
                <w:szCs w:val="24"/>
                <w:shd w:val="clear" w:color="auto" w:fill="FFFFFF"/>
              </w:rPr>
              <w:t xml:space="preserve"> Učenik </w:t>
            </w:r>
            <w:r w:rsidRPr="003C19A3">
              <w:rPr>
                <w:rStyle w:val="kurziv"/>
                <w:rFonts w:ascii="Calibri Light" w:hAnsi="Calibri Light" w:cs="Calibri Light"/>
                <w:color w:val="231F20"/>
                <w:sz w:val="24"/>
                <w:szCs w:val="24"/>
                <w:bdr w:val="none" w:sz="0" w:space="0" w:color="auto" w:frame="1"/>
                <w:shd w:val="clear" w:color="auto" w:fill="FFFFFF"/>
              </w:rPr>
              <w:t>objašnjava</w:t>
            </w:r>
            <w:r w:rsidRPr="003C19A3">
              <w:rPr>
                <w:rStyle w:val="kurziv"/>
                <w:rFonts w:ascii="Calibri Light" w:hAnsi="Calibri Light" w:cs="Calibri Light"/>
                <w:i/>
                <w:iCs/>
                <w:color w:val="231F20"/>
                <w:sz w:val="24"/>
                <w:szCs w:val="24"/>
                <w:bdr w:val="none" w:sz="0" w:space="0" w:color="auto" w:frame="1"/>
                <w:shd w:val="clear" w:color="auto" w:fill="FFFFFF"/>
              </w:rPr>
              <w:t> </w:t>
            </w:r>
            <w:r w:rsidRPr="003C19A3">
              <w:rPr>
                <w:rFonts w:ascii="Calibri Light" w:hAnsi="Calibri Light" w:cs="Calibri Light"/>
                <w:color w:val="231F20"/>
                <w:sz w:val="24"/>
                <w:szCs w:val="24"/>
                <w:shd w:val="clear" w:color="auto" w:fill="FFFFFF"/>
              </w:rPr>
              <w:t>gospodarsku dinamiku i njezinu važnost u srednjem i ranom novom vijeku.</w:t>
            </w:r>
          </w:p>
          <w:p w:rsidR="003C19A3" w:rsidRPr="003C19A3" w:rsidRDefault="003C19A3" w:rsidP="003C19A3">
            <w:pPr>
              <w:pStyle w:val="normal-000076"/>
              <w:jc w:val="both"/>
              <w:rPr>
                <w:rFonts w:ascii="Calibri Light" w:hAnsi="Calibri Light" w:cs="Calibri Light"/>
                <w:color w:val="231F20"/>
                <w:sz w:val="24"/>
                <w:szCs w:val="24"/>
                <w:shd w:val="clear" w:color="auto" w:fill="FFFFFF"/>
              </w:rPr>
            </w:pPr>
          </w:p>
          <w:p w:rsidR="003C19A3" w:rsidRPr="003C19A3" w:rsidRDefault="003C19A3" w:rsidP="003C19A3">
            <w:pPr>
              <w:pStyle w:val="Bezproreda"/>
              <w:jc w:val="both"/>
              <w:rPr>
                <w:rFonts w:ascii="Calibri Light" w:hAnsi="Calibri Light" w:cs="Calibri Light"/>
                <w:b/>
                <w:bCs/>
                <w:sz w:val="24"/>
                <w:szCs w:val="24"/>
                <w:shd w:val="clear" w:color="auto" w:fill="FFFFFF"/>
              </w:rPr>
            </w:pPr>
            <w:r w:rsidRPr="003C19A3">
              <w:rPr>
                <w:rFonts w:ascii="Calibri Light" w:hAnsi="Calibri Light" w:cs="Calibri Light"/>
                <w:b/>
                <w:bCs/>
                <w:sz w:val="24"/>
                <w:szCs w:val="24"/>
                <w:shd w:val="clear" w:color="auto" w:fill="FFFFFF"/>
              </w:rPr>
              <w:t xml:space="preserve">POV OŠ C.6.1. </w:t>
            </w:r>
          </w:p>
          <w:p w:rsidR="003C19A3" w:rsidRPr="003C19A3" w:rsidRDefault="003C19A3" w:rsidP="003C19A3">
            <w:pPr>
              <w:pStyle w:val="Bezproreda"/>
              <w:jc w:val="both"/>
              <w:rPr>
                <w:rFonts w:ascii="Calibri Light" w:hAnsi="Calibri Light" w:cs="Calibri Light"/>
                <w:sz w:val="24"/>
                <w:szCs w:val="24"/>
              </w:rPr>
            </w:pPr>
            <w:r w:rsidRPr="003C19A3">
              <w:rPr>
                <w:rFonts w:ascii="Calibri Light" w:hAnsi="Calibri Light" w:cs="Calibri Light"/>
                <w:sz w:val="24"/>
                <w:szCs w:val="24"/>
                <w:shd w:val="clear" w:color="auto" w:fill="FFFFFF"/>
              </w:rPr>
              <w:t>Učenik </w:t>
            </w:r>
            <w:r w:rsidRPr="003C19A3">
              <w:rPr>
                <w:rStyle w:val="kurziv"/>
                <w:rFonts w:ascii="Calibri Light" w:hAnsi="Calibri Light" w:cs="Calibri Light"/>
                <w:color w:val="231F20"/>
                <w:sz w:val="24"/>
                <w:szCs w:val="24"/>
                <w:bdr w:val="none" w:sz="0" w:space="0" w:color="auto" w:frame="1"/>
                <w:shd w:val="clear" w:color="auto" w:fill="FFFFFF"/>
              </w:rPr>
              <w:t>objašnjava</w:t>
            </w:r>
            <w:r w:rsidRPr="003C19A3">
              <w:rPr>
                <w:rStyle w:val="kurziv"/>
                <w:rFonts w:ascii="Calibri Light" w:hAnsi="Calibri Light" w:cs="Calibri Light"/>
                <w:i/>
                <w:iCs/>
                <w:color w:val="231F20"/>
                <w:sz w:val="24"/>
                <w:szCs w:val="24"/>
                <w:bdr w:val="none" w:sz="0" w:space="0" w:color="auto" w:frame="1"/>
                <w:shd w:val="clear" w:color="auto" w:fill="FFFFFF"/>
              </w:rPr>
              <w:t> </w:t>
            </w:r>
            <w:r w:rsidRPr="003C19A3">
              <w:rPr>
                <w:rFonts w:ascii="Calibri Light" w:hAnsi="Calibri Light" w:cs="Calibri Light"/>
                <w:sz w:val="24"/>
                <w:szCs w:val="24"/>
                <w:shd w:val="clear" w:color="auto" w:fill="FFFFFF"/>
              </w:rPr>
              <w:t>utjecaj znanosti, izuma i tehnologije na razvoj društva u srednjem i ranom novom vijeku.</w:t>
            </w:r>
          </w:p>
        </w:tc>
        <w:tc>
          <w:tcPr>
            <w:tcW w:w="5954" w:type="dxa"/>
            <w:gridSpan w:val="2"/>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pStyle w:val="Odlomakpopisa"/>
              <w:spacing w:after="0"/>
              <w:ind w:left="0"/>
              <w:jc w:val="both"/>
              <w:rPr>
                <w:rFonts w:ascii="Calibri Light" w:eastAsia="Calibri" w:hAnsi="Calibri Light" w:cs="Calibri Light"/>
                <w:b/>
                <w:sz w:val="24"/>
                <w:szCs w:val="24"/>
              </w:rPr>
            </w:pPr>
            <w:r w:rsidRPr="003C19A3">
              <w:rPr>
                <w:rFonts w:ascii="Calibri Light" w:eastAsia="Calibri" w:hAnsi="Calibri Light" w:cs="Calibri Light"/>
                <w:b/>
                <w:sz w:val="24"/>
                <w:szCs w:val="24"/>
              </w:rPr>
              <w:t xml:space="preserve">ISHOD TEME: </w:t>
            </w:r>
          </w:p>
          <w:p w:rsidR="003C19A3" w:rsidRPr="003C19A3" w:rsidRDefault="003C19A3" w:rsidP="003C19A3">
            <w:pPr>
              <w:spacing w:after="0"/>
              <w:jc w:val="both"/>
              <w:rPr>
                <w:rFonts w:ascii="Calibri Light" w:hAnsi="Calibri Light" w:cs="Calibri Light"/>
                <w:bCs/>
                <w:sz w:val="24"/>
                <w:szCs w:val="24"/>
              </w:rPr>
            </w:pPr>
            <w:r w:rsidRPr="003C19A3">
              <w:rPr>
                <w:rFonts w:ascii="Calibri Light" w:hAnsi="Calibri Light" w:cs="Calibri Light"/>
                <w:bCs/>
                <w:sz w:val="24"/>
                <w:szCs w:val="24"/>
              </w:rPr>
              <w:t>Učenik:</w:t>
            </w:r>
          </w:p>
          <w:p w:rsidR="003C19A3" w:rsidRPr="003C19A3" w:rsidRDefault="003C19A3" w:rsidP="003C19A3">
            <w:pPr>
              <w:jc w:val="both"/>
              <w:rPr>
                <w:rFonts w:ascii="Calibri Light" w:hAnsi="Calibri Light" w:cs="Calibri Light"/>
                <w:bCs/>
                <w:sz w:val="24"/>
                <w:szCs w:val="24"/>
              </w:rPr>
            </w:pPr>
            <w:r w:rsidRPr="003C19A3">
              <w:rPr>
                <w:rFonts w:ascii="Calibri Light" w:hAnsi="Calibri Light" w:cs="Calibri Light"/>
                <w:bCs/>
                <w:sz w:val="24"/>
                <w:szCs w:val="24"/>
              </w:rPr>
              <w:t>- opisuje</w:t>
            </w:r>
            <w:r w:rsidRPr="003C19A3">
              <w:rPr>
                <w:rFonts w:ascii="Calibri Light" w:hAnsi="Calibri Light" w:cs="Calibri Light"/>
                <w:bCs/>
                <w:i/>
                <w:iCs/>
                <w:sz w:val="24"/>
                <w:szCs w:val="24"/>
              </w:rPr>
              <w:t> </w:t>
            </w:r>
            <w:r w:rsidRPr="003C19A3">
              <w:rPr>
                <w:rFonts w:ascii="Calibri Light" w:hAnsi="Calibri Light" w:cs="Calibri Light"/>
                <w:bCs/>
                <w:sz w:val="24"/>
                <w:szCs w:val="24"/>
              </w:rPr>
              <w:t>utjecaje izvaneuropskih civilizacija i kultura na europsko gospodarstvo</w:t>
            </w:r>
          </w:p>
          <w:p w:rsidR="003C19A3" w:rsidRPr="003C19A3" w:rsidRDefault="003C19A3" w:rsidP="003C19A3">
            <w:pPr>
              <w:spacing w:after="0"/>
              <w:jc w:val="both"/>
              <w:rPr>
                <w:rFonts w:ascii="Calibri Light" w:hAnsi="Calibri Light" w:cs="Calibri Light"/>
                <w:bCs/>
                <w:sz w:val="24"/>
                <w:szCs w:val="24"/>
              </w:rPr>
            </w:pPr>
            <w:r w:rsidRPr="003C19A3">
              <w:rPr>
                <w:rFonts w:ascii="Calibri Light" w:hAnsi="Calibri Light" w:cs="Calibri Light"/>
                <w:bCs/>
                <w:sz w:val="24"/>
                <w:szCs w:val="24"/>
              </w:rPr>
              <w:t>- daje</w:t>
            </w:r>
            <w:r w:rsidRPr="003C19A3">
              <w:rPr>
                <w:rFonts w:ascii="Calibri Light" w:hAnsi="Calibri Light" w:cs="Calibri Light"/>
                <w:bCs/>
                <w:i/>
                <w:iCs/>
                <w:sz w:val="24"/>
                <w:szCs w:val="24"/>
              </w:rPr>
              <w:t> </w:t>
            </w:r>
            <w:r w:rsidRPr="003C19A3">
              <w:rPr>
                <w:rFonts w:ascii="Calibri Light" w:hAnsi="Calibri Light" w:cs="Calibri Light"/>
                <w:bCs/>
                <w:sz w:val="24"/>
                <w:szCs w:val="24"/>
              </w:rPr>
              <w:t>primjere uporabe novih alata za napredak gospodarstva i društva</w:t>
            </w:r>
          </w:p>
        </w:tc>
      </w:tr>
      <w:tr w:rsidR="003C19A3" w:rsidRPr="003C19A3" w:rsidTr="00235953">
        <w:trPr>
          <w:trHeight w:val="567"/>
        </w:trPr>
        <w:tc>
          <w:tcPr>
            <w:tcW w:w="14142" w:type="dxa"/>
            <w:gridSpan w:val="5"/>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pStyle w:val="Odlomakpopisa"/>
              <w:spacing w:after="0"/>
              <w:ind w:left="0"/>
              <w:jc w:val="both"/>
              <w:rPr>
                <w:rFonts w:ascii="Calibri Light" w:eastAsia="Calibri" w:hAnsi="Calibri Light" w:cs="Calibri Light"/>
                <w:b/>
                <w:sz w:val="24"/>
                <w:szCs w:val="24"/>
              </w:rPr>
            </w:pPr>
            <w:r w:rsidRPr="003C19A3">
              <w:rPr>
                <w:rFonts w:ascii="Calibri Light" w:eastAsia="Calibri" w:hAnsi="Calibri Light" w:cs="Calibri Light"/>
                <w:b/>
                <w:sz w:val="24"/>
                <w:szCs w:val="24"/>
              </w:rPr>
              <w:t xml:space="preserve">ISHODI NA RAZINI AKTIVNOSTI NASTAVNE JEDINICE: </w:t>
            </w:r>
          </w:p>
          <w:p w:rsidR="003C19A3" w:rsidRPr="003C19A3" w:rsidRDefault="003C19A3" w:rsidP="003C19A3">
            <w:pPr>
              <w:spacing w:after="0"/>
              <w:contextualSpacing/>
              <w:jc w:val="both"/>
              <w:rPr>
                <w:rFonts w:ascii="Calibri Light" w:hAnsi="Calibri Light" w:cs="Calibri Light"/>
                <w:sz w:val="24"/>
                <w:szCs w:val="24"/>
              </w:rPr>
            </w:pPr>
            <w:r w:rsidRPr="003C19A3">
              <w:rPr>
                <w:rFonts w:ascii="Calibri Light" w:hAnsi="Calibri Light" w:cs="Calibri Light"/>
                <w:sz w:val="24"/>
                <w:szCs w:val="24"/>
              </w:rPr>
              <w:t>Učenik</w:t>
            </w:r>
          </w:p>
          <w:p w:rsidR="003C19A3" w:rsidRPr="003C19A3" w:rsidRDefault="003C19A3" w:rsidP="003C19A3">
            <w:pPr>
              <w:spacing w:after="0"/>
              <w:contextualSpacing/>
              <w:jc w:val="both"/>
              <w:rPr>
                <w:rFonts w:ascii="Calibri Light" w:hAnsi="Calibri Light" w:cs="Calibri Light"/>
                <w:sz w:val="24"/>
                <w:szCs w:val="24"/>
              </w:rPr>
            </w:pPr>
            <w:r w:rsidRPr="003C19A3">
              <w:rPr>
                <w:rFonts w:ascii="Calibri Light" w:hAnsi="Calibri Light" w:cs="Calibri Light"/>
                <w:sz w:val="24"/>
                <w:szCs w:val="24"/>
              </w:rPr>
              <w:t>- opisuje uzroke seljačkih revolucija početkom 16. stoljeća u Europi</w:t>
            </w:r>
          </w:p>
          <w:p w:rsidR="003C19A3" w:rsidRPr="003C19A3" w:rsidRDefault="003C19A3" w:rsidP="003C19A3">
            <w:pPr>
              <w:spacing w:after="0"/>
              <w:contextualSpacing/>
              <w:jc w:val="both"/>
              <w:rPr>
                <w:rFonts w:ascii="Calibri Light" w:hAnsi="Calibri Light" w:cs="Calibri Light"/>
                <w:sz w:val="24"/>
                <w:szCs w:val="24"/>
              </w:rPr>
            </w:pPr>
            <w:r w:rsidRPr="003C19A3">
              <w:rPr>
                <w:rFonts w:ascii="Calibri Light" w:hAnsi="Calibri Light" w:cs="Calibri Light"/>
                <w:sz w:val="24"/>
                <w:szCs w:val="24"/>
              </w:rPr>
              <w:t>- objašnjava uzroke i posljedice Seljačke bune iz 1573.</w:t>
            </w:r>
          </w:p>
          <w:p w:rsidR="003C19A3" w:rsidRPr="003C19A3" w:rsidRDefault="003C19A3" w:rsidP="003C19A3">
            <w:pPr>
              <w:spacing w:after="0"/>
              <w:contextualSpacing/>
              <w:jc w:val="both"/>
              <w:rPr>
                <w:rFonts w:ascii="Calibri Light" w:hAnsi="Calibri Light" w:cs="Calibri Light"/>
                <w:sz w:val="24"/>
                <w:szCs w:val="24"/>
              </w:rPr>
            </w:pPr>
            <w:r w:rsidRPr="003C19A3">
              <w:rPr>
                <w:rFonts w:ascii="Calibri Light" w:hAnsi="Calibri Light" w:cs="Calibri Light"/>
                <w:sz w:val="24"/>
                <w:szCs w:val="24"/>
              </w:rPr>
              <w:t>- vrednuje prikaz Matije Gupca u književnom tekstu</w:t>
            </w:r>
          </w:p>
        </w:tc>
      </w:tr>
      <w:tr w:rsidR="003C19A3" w:rsidRPr="003C19A3" w:rsidTr="00235953">
        <w:trPr>
          <w:trHeight w:val="476"/>
        </w:trPr>
        <w:tc>
          <w:tcPr>
            <w:tcW w:w="14142" w:type="dxa"/>
            <w:gridSpan w:val="5"/>
            <w:tcBorders>
              <w:top w:val="single" w:sz="4" w:space="0" w:color="000000"/>
              <w:left w:val="single" w:sz="4" w:space="0" w:color="000000"/>
              <w:bottom w:val="single" w:sz="4" w:space="0" w:color="auto"/>
              <w:right w:val="single" w:sz="4" w:space="0" w:color="000000"/>
            </w:tcBorders>
            <w:hideMark/>
          </w:tcPr>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OBLICI RADA:</w:t>
            </w:r>
          </w:p>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sz w:val="24"/>
                <w:szCs w:val="24"/>
              </w:rPr>
              <w:t>frontalni rad, individualni rad, rad u paru</w:t>
            </w:r>
          </w:p>
          <w:p w:rsidR="003C19A3" w:rsidRPr="003C19A3" w:rsidRDefault="003C19A3" w:rsidP="003C19A3">
            <w:pPr>
              <w:spacing w:after="0"/>
              <w:jc w:val="both"/>
              <w:rPr>
                <w:rFonts w:ascii="Calibri Light" w:hAnsi="Calibri Light" w:cs="Calibri Light"/>
                <w:sz w:val="24"/>
                <w:szCs w:val="24"/>
              </w:rPr>
            </w:pPr>
          </w:p>
        </w:tc>
      </w:tr>
      <w:tr w:rsidR="003C19A3" w:rsidRPr="003C19A3" w:rsidTr="00235953">
        <w:trPr>
          <w:trHeight w:val="554"/>
        </w:trPr>
        <w:tc>
          <w:tcPr>
            <w:tcW w:w="14142" w:type="dxa"/>
            <w:gridSpan w:val="5"/>
            <w:tcBorders>
              <w:top w:val="single" w:sz="4" w:space="0" w:color="auto"/>
              <w:left w:val="single" w:sz="4" w:space="0" w:color="000000"/>
              <w:bottom w:val="single" w:sz="4" w:space="0" w:color="000000"/>
              <w:right w:val="single" w:sz="4" w:space="0" w:color="000000"/>
            </w:tcBorders>
          </w:tcPr>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NASTAVNE METODE:</w:t>
            </w:r>
          </w:p>
          <w:p w:rsidR="003C19A3" w:rsidRPr="003C19A3" w:rsidRDefault="003C19A3" w:rsidP="003C19A3">
            <w:pPr>
              <w:spacing w:after="0"/>
              <w:jc w:val="both"/>
              <w:rPr>
                <w:rFonts w:ascii="Calibri Light" w:hAnsi="Calibri Light" w:cs="Calibri Light"/>
                <w:sz w:val="24"/>
                <w:szCs w:val="24"/>
              </w:rPr>
            </w:pPr>
            <w:r w:rsidRPr="003C19A3">
              <w:rPr>
                <w:rFonts w:ascii="Calibri Light" w:hAnsi="Calibri Light" w:cs="Calibri Light"/>
                <w:sz w:val="24"/>
                <w:szCs w:val="24"/>
              </w:rPr>
              <w:t>razgovor, čitanje i rad na tekstu u tiskanom i digitalnom udžbeniku, usmeno izlaganje, pisanje</w:t>
            </w:r>
          </w:p>
          <w:p w:rsidR="003C19A3" w:rsidRPr="003C19A3" w:rsidRDefault="003C19A3" w:rsidP="003C19A3">
            <w:pPr>
              <w:spacing w:after="0"/>
              <w:jc w:val="both"/>
              <w:rPr>
                <w:rFonts w:ascii="Calibri Light" w:hAnsi="Calibri Light" w:cs="Calibri Light"/>
                <w:bCs/>
                <w:sz w:val="24"/>
                <w:szCs w:val="24"/>
              </w:rPr>
            </w:pPr>
            <w:r w:rsidRPr="003C19A3">
              <w:rPr>
                <w:rFonts w:ascii="Calibri Light" w:hAnsi="Calibri Light" w:cs="Calibri Light"/>
                <w:bCs/>
                <w:sz w:val="24"/>
                <w:szCs w:val="24"/>
              </w:rPr>
              <w:lastRenderedPageBreak/>
              <w:t>(*napomena: DDS je kratica za dodatni digitalni sadržaj dalje u tekstu kratica u DDS)</w:t>
            </w:r>
          </w:p>
        </w:tc>
      </w:tr>
      <w:tr w:rsidR="003C19A3" w:rsidRPr="003C19A3" w:rsidTr="00235953">
        <w:trPr>
          <w:trHeight w:val="433"/>
        </w:trPr>
        <w:tc>
          <w:tcPr>
            <w:tcW w:w="14142" w:type="dxa"/>
            <w:gridSpan w:val="5"/>
            <w:tcBorders>
              <w:top w:val="single" w:sz="4" w:space="0" w:color="000000"/>
              <w:left w:val="single" w:sz="4" w:space="0" w:color="000000"/>
              <w:bottom w:val="single" w:sz="4" w:space="0" w:color="auto"/>
              <w:right w:val="single" w:sz="4" w:space="0" w:color="000000"/>
            </w:tcBorders>
            <w:hideMark/>
          </w:tcPr>
          <w:p w:rsidR="003C19A3" w:rsidRPr="003C19A3" w:rsidRDefault="003C19A3" w:rsidP="003C19A3">
            <w:pPr>
              <w:autoSpaceDE w:val="0"/>
              <w:autoSpaceDN w:val="0"/>
              <w:adjustRightInd w:val="0"/>
              <w:spacing w:after="0" w:line="240" w:lineRule="auto"/>
              <w:jc w:val="both"/>
              <w:rPr>
                <w:rFonts w:ascii="Calibri Light" w:hAnsi="Calibri Light" w:cs="Calibri Light"/>
                <w:sz w:val="24"/>
                <w:szCs w:val="24"/>
              </w:rPr>
            </w:pPr>
            <w:r w:rsidRPr="003C19A3">
              <w:rPr>
                <w:rFonts w:ascii="Calibri Light" w:hAnsi="Calibri Light" w:cs="Calibri Light"/>
                <w:b/>
                <w:sz w:val="24"/>
                <w:szCs w:val="24"/>
              </w:rPr>
              <w:lastRenderedPageBreak/>
              <w:t>KLJUČNI POJMOVI</w:t>
            </w:r>
            <w:r w:rsidRPr="003C19A3">
              <w:rPr>
                <w:rFonts w:ascii="Calibri Light" w:hAnsi="Calibri Light" w:cs="Calibri Light"/>
                <w:sz w:val="24"/>
                <w:szCs w:val="24"/>
              </w:rPr>
              <w:t xml:space="preserve">: </w:t>
            </w:r>
          </w:p>
          <w:p w:rsidR="003C19A3" w:rsidRPr="003C19A3" w:rsidRDefault="003C19A3" w:rsidP="003C19A3">
            <w:pPr>
              <w:autoSpaceDE w:val="0"/>
              <w:autoSpaceDN w:val="0"/>
              <w:adjustRightInd w:val="0"/>
              <w:spacing w:after="0" w:line="240" w:lineRule="auto"/>
              <w:jc w:val="both"/>
              <w:rPr>
                <w:rFonts w:ascii="Calibri Light" w:hAnsi="Calibri Light" w:cs="Calibri Light"/>
                <w:sz w:val="24"/>
                <w:szCs w:val="24"/>
              </w:rPr>
            </w:pPr>
            <w:r w:rsidRPr="003C19A3">
              <w:rPr>
                <w:rFonts w:ascii="Calibri Light" w:hAnsi="Calibri Light" w:cs="Calibri Light"/>
                <w:sz w:val="24"/>
                <w:szCs w:val="24"/>
              </w:rPr>
              <w:t>Seljačka buna 1573., nova feudalizacija</w:t>
            </w:r>
          </w:p>
          <w:p w:rsidR="003C19A3" w:rsidRPr="003C19A3" w:rsidRDefault="003C19A3" w:rsidP="003C19A3">
            <w:pPr>
              <w:autoSpaceDE w:val="0"/>
              <w:autoSpaceDN w:val="0"/>
              <w:adjustRightInd w:val="0"/>
              <w:spacing w:after="0" w:line="240" w:lineRule="auto"/>
              <w:jc w:val="both"/>
              <w:rPr>
                <w:rFonts w:ascii="Calibri Light" w:hAnsi="Calibri Light" w:cs="Calibri Light"/>
                <w:bCs/>
                <w:sz w:val="24"/>
                <w:szCs w:val="24"/>
              </w:rPr>
            </w:pPr>
          </w:p>
        </w:tc>
      </w:tr>
      <w:tr w:rsidR="003C19A3" w:rsidRPr="003C19A3" w:rsidTr="00235953">
        <w:trPr>
          <w:trHeight w:val="70"/>
        </w:trPr>
        <w:tc>
          <w:tcPr>
            <w:tcW w:w="14142" w:type="dxa"/>
            <w:gridSpan w:val="5"/>
            <w:tcBorders>
              <w:top w:val="single" w:sz="4" w:space="0" w:color="auto"/>
              <w:left w:val="single" w:sz="4" w:space="0" w:color="000000"/>
              <w:bottom w:val="single" w:sz="4" w:space="0" w:color="000000"/>
              <w:right w:val="single" w:sz="4" w:space="0" w:color="000000"/>
            </w:tcBorders>
          </w:tcPr>
          <w:p w:rsidR="003C19A3" w:rsidRPr="003C19A3" w:rsidRDefault="003C19A3" w:rsidP="003C19A3">
            <w:pPr>
              <w:autoSpaceDE w:val="0"/>
              <w:autoSpaceDN w:val="0"/>
              <w:adjustRightInd w:val="0"/>
              <w:spacing w:after="0" w:line="240" w:lineRule="auto"/>
              <w:jc w:val="both"/>
              <w:rPr>
                <w:rFonts w:ascii="Calibri Light" w:hAnsi="Calibri Light" w:cs="Calibri Light"/>
                <w:b/>
                <w:bCs/>
                <w:iCs/>
                <w:sz w:val="24"/>
                <w:szCs w:val="24"/>
              </w:rPr>
            </w:pPr>
            <w:r w:rsidRPr="003C19A3">
              <w:rPr>
                <w:rFonts w:ascii="Calibri Light" w:hAnsi="Calibri Light" w:cs="Calibri Light"/>
                <w:b/>
                <w:bCs/>
                <w:iCs/>
                <w:sz w:val="24"/>
                <w:szCs w:val="24"/>
              </w:rPr>
              <w:t>NASTAVNA SREDSTVA I POMAGALA:</w:t>
            </w:r>
          </w:p>
          <w:p w:rsidR="003C19A3" w:rsidRPr="003C19A3" w:rsidRDefault="003C19A3" w:rsidP="003C19A3">
            <w:pPr>
              <w:spacing w:after="0"/>
              <w:jc w:val="both"/>
              <w:rPr>
                <w:rFonts w:ascii="Calibri Light" w:hAnsi="Calibri Light" w:cs="Calibri Light"/>
                <w:bCs/>
                <w:sz w:val="24"/>
                <w:szCs w:val="24"/>
              </w:rPr>
            </w:pPr>
            <w:r w:rsidRPr="003C19A3">
              <w:rPr>
                <w:rFonts w:ascii="Calibri Light" w:hAnsi="Calibri Light" w:cs="Calibri Light"/>
                <w:bCs/>
                <w:sz w:val="24"/>
                <w:szCs w:val="24"/>
              </w:rPr>
              <w:t>udžbenik, računalo i LCD projektor/pametna ploča, tablet, dodatni digitalni sadržaji (mozaBook i e-sfera)</w:t>
            </w:r>
          </w:p>
        </w:tc>
      </w:tr>
      <w:tr w:rsidR="003C19A3" w:rsidRPr="003C19A3" w:rsidTr="00235953">
        <w:trPr>
          <w:trHeight w:val="70"/>
        </w:trPr>
        <w:tc>
          <w:tcPr>
            <w:tcW w:w="5079" w:type="dxa"/>
            <w:gridSpan w:val="2"/>
            <w:tcBorders>
              <w:top w:val="single" w:sz="4" w:space="0" w:color="auto"/>
              <w:left w:val="single" w:sz="4" w:space="0" w:color="000000"/>
              <w:bottom w:val="single" w:sz="4" w:space="0" w:color="000000"/>
              <w:right w:val="single" w:sz="4" w:space="0" w:color="000000"/>
            </w:tcBorders>
          </w:tcPr>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POVEZANOST S NASTAVNIM PREDMETIMA:</w:t>
            </w: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xml:space="preserve">Hrvatski jezik </w:t>
            </w:r>
          </w:p>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POVEZANOST S MEĐUPREDMETNIM TEMAMA:</w:t>
            </w:r>
          </w:p>
          <w:p w:rsidR="003C19A3" w:rsidRPr="003C19A3" w:rsidRDefault="003C19A3" w:rsidP="003C19A3">
            <w:pPr>
              <w:autoSpaceDE w:val="0"/>
              <w:autoSpaceDN w:val="0"/>
              <w:adjustRightInd w:val="0"/>
              <w:spacing w:after="0" w:line="240" w:lineRule="auto"/>
              <w:jc w:val="both"/>
              <w:rPr>
                <w:rFonts w:ascii="Calibri Light" w:hAnsi="Calibri Light" w:cs="Calibri Light"/>
                <w:sz w:val="24"/>
                <w:szCs w:val="24"/>
              </w:rPr>
            </w:pPr>
            <w:r w:rsidRPr="003C19A3">
              <w:rPr>
                <w:rFonts w:ascii="Calibri Light" w:hAnsi="Calibri Light" w:cs="Calibri Light"/>
                <w:sz w:val="24"/>
                <w:szCs w:val="24"/>
              </w:rPr>
              <w:t>UKU, OSR, IKT, GOO</w:t>
            </w:r>
          </w:p>
        </w:tc>
        <w:tc>
          <w:tcPr>
            <w:tcW w:w="9063" w:type="dxa"/>
            <w:gridSpan w:val="3"/>
            <w:tcBorders>
              <w:top w:val="single" w:sz="4" w:space="0" w:color="auto"/>
              <w:left w:val="single" w:sz="4" w:space="0" w:color="000000"/>
              <w:bottom w:val="single" w:sz="4" w:space="0" w:color="000000"/>
              <w:right w:val="single" w:sz="4" w:space="0" w:color="000000"/>
            </w:tcBorders>
          </w:tcPr>
          <w:p w:rsidR="003C19A3" w:rsidRPr="003C19A3" w:rsidRDefault="003C19A3" w:rsidP="003C19A3">
            <w:pPr>
              <w:autoSpaceDE w:val="0"/>
              <w:autoSpaceDN w:val="0"/>
              <w:adjustRightInd w:val="0"/>
              <w:spacing w:after="0" w:line="240" w:lineRule="auto"/>
              <w:jc w:val="both"/>
              <w:rPr>
                <w:rFonts w:ascii="Calibri Light" w:hAnsi="Calibri Light" w:cs="Calibri Light"/>
                <w:b/>
                <w:bCs/>
                <w:iCs/>
                <w:sz w:val="24"/>
                <w:szCs w:val="24"/>
              </w:rPr>
            </w:pPr>
            <w:r w:rsidRPr="003C19A3">
              <w:rPr>
                <w:rFonts w:ascii="Calibri Light" w:hAnsi="Calibri Light" w:cs="Calibri Light"/>
                <w:b/>
                <w:bCs/>
                <w:iCs/>
                <w:sz w:val="24"/>
                <w:szCs w:val="24"/>
              </w:rPr>
              <w:t>POVIJESNI TEHNIČKI KONCEPTI:</w:t>
            </w:r>
          </w:p>
          <w:p w:rsidR="003C19A3" w:rsidRPr="003C19A3" w:rsidRDefault="003C19A3" w:rsidP="003C19A3">
            <w:pPr>
              <w:autoSpaceDE w:val="0"/>
              <w:autoSpaceDN w:val="0"/>
              <w:adjustRightInd w:val="0"/>
              <w:spacing w:after="0" w:line="240" w:lineRule="auto"/>
              <w:jc w:val="both"/>
              <w:rPr>
                <w:rFonts w:ascii="Calibri Light" w:hAnsi="Calibri Light" w:cs="Calibri Light"/>
                <w:bCs/>
                <w:iCs/>
                <w:sz w:val="24"/>
                <w:szCs w:val="24"/>
              </w:rPr>
            </w:pPr>
            <w:r w:rsidRPr="003C19A3">
              <w:rPr>
                <w:rFonts w:ascii="Calibri Light" w:hAnsi="Calibri Light" w:cs="Calibri Light"/>
                <w:bCs/>
                <w:iCs/>
                <w:sz w:val="24"/>
                <w:szCs w:val="24"/>
              </w:rPr>
              <w:t>Kontinuiteti i promjene; Rad s povijesnim izvorima; Uzroci i posljedice; Vrijeme i prostor</w:t>
            </w:r>
          </w:p>
          <w:p w:rsidR="003C19A3" w:rsidRPr="003C19A3" w:rsidRDefault="003C19A3" w:rsidP="003C19A3">
            <w:pPr>
              <w:autoSpaceDE w:val="0"/>
              <w:autoSpaceDN w:val="0"/>
              <w:adjustRightInd w:val="0"/>
              <w:spacing w:after="0" w:line="240" w:lineRule="auto"/>
              <w:jc w:val="both"/>
              <w:rPr>
                <w:rFonts w:ascii="Calibri Light" w:hAnsi="Calibri Light" w:cs="Calibri Light"/>
                <w:bCs/>
                <w:iCs/>
                <w:sz w:val="24"/>
                <w:szCs w:val="24"/>
              </w:rPr>
            </w:pPr>
          </w:p>
          <w:p w:rsidR="003C19A3" w:rsidRPr="003C19A3" w:rsidRDefault="003C19A3" w:rsidP="003C19A3">
            <w:pPr>
              <w:autoSpaceDE w:val="0"/>
              <w:autoSpaceDN w:val="0"/>
              <w:adjustRightInd w:val="0"/>
              <w:spacing w:after="0" w:line="240" w:lineRule="auto"/>
              <w:jc w:val="both"/>
              <w:rPr>
                <w:rFonts w:ascii="Calibri Light" w:hAnsi="Calibri Light" w:cs="Calibri Light"/>
                <w:bCs/>
                <w:iCs/>
                <w:sz w:val="24"/>
                <w:szCs w:val="24"/>
              </w:rPr>
            </w:pPr>
          </w:p>
        </w:tc>
      </w:tr>
      <w:tr w:rsidR="003C19A3" w:rsidRPr="003C19A3" w:rsidTr="00235953">
        <w:tc>
          <w:tcPr>
            <w:tcW w:w="14142" w:type="dxa"/>
            <w:gridSpan w:val="5"/>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spacing w:after="0" w:line="240" w:lineRule="auto"/>
              <w:jc w:val="both"/>
              <w:rPr>
                <w:rFonts w:ascii="Calibri Light" w:hAnsi="Calibri Light" w:cs="Calibri Light"/>
                <w:b/>
                <w:sz w:val="24"/>
                <w:szCs w:val="24"/>
              </w:rPr>
            </w:pPr>
          </w:p>
          <w:p w:rsidR="003C19A3" w:rsidRPr="003C19A3" w:rsidRDefault="003C19A3" w:rsidP="00235953">
            <w:pPr>
              <w:spacing w:after="0" w:line="240" w:lineRule="auto"/>
              <w:jc w:val="center"/>
              <w:rPr>
                <w:rFonts w:ascii="Calibri Light" w:hAnsi="Calibri Light" w:cs="Calibri Light"/>
                <w:b/>
                <w:sz w:val="24"/>
                <w:szCs w:val="24"/>
              </w:rPr>
            </w:pPr>
            <w:r w:rsidRPr="003C19A3">
              <w:rPr>
                <w:rFonts w:ascii="Calibri Light" w:hAnsi="Calibri Light" w:cs="Calibri Light"/>
                <w:b/>
                <w:sz w:val="24"/>
                <w:szCs w:val="24"/>
              </w:rPr>
              <w:t>ORGANIZACIJA I TIJEK NASTAVNOG SATA</w:t>
            </w:r>
          </w:p>
        </w:tc>
      </w:tr>
      <w:tr w:rsidR="003C19A3" w:rsidRPr="003C19A3" w:rsidTr="00235953">
        <w:tc>
          <w:tcPr>
            <w:tcW w:w="1460" w:type="dxa"/>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spacing w:after="0" w:line="240" w:lineRule="auto"/>
              <w:jc w:val="both"/>
              <w:rPr>
                <w:rFonts w:ascii="Calibri Light" w:hAnsi="Calibri Light" w:cs="Calibri Light"/>
                <w:b/>
                <w:sz w:val="24"/>
                <w:szCs w:val="24"/>
              </w:rPr>
            </w:pPr>
          </w:p>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t>STRUKTURA NASTAVNOG SATA</w:t>
            </w:r>
          </w:p>
        </w:tc>
        <w:tc>
          <w:tcPr>
            <w:tcW w:w="7862" w:type="dxa"/>
            <w:gridSpan w:val="3"/>
            <w:tcBorders>
              <w:top w:val="single" w:sz="4" w:space="0" w:color="000000"/>
              <w:left w:val="single" w:sz="4" w:space="0" w:color="000000"/>
              <w:bottom w:val="single" w:sz="4" w:space="0" w:color="000000"/>
              <w:right w:val="single" w:sz="4" w:space="0" w:color="000000"/>
            </w:tcBorders>
            <w:hideMark/>
          </w:tcPr>
          <w:p w:rsidR="003C19A3" w:rsidRPr="003C19A3" w:rsidRDefault="003C19A3" w:rsidP="00235953">
            <w:pPr>
              <w:spacing w:after="0" w:line="240" w:lineRule="auto"/>
              <w:jc w:val="center"/>
              <w:rPr>
                <w:rFonts w:ascii="Calibri Light" w:hAnsi="Calibri Light" w:cs="Calibri Light"/>
                <w:b/>
                <w:sz w:val="24"/>
                <w:szCs w:val="24"/>
              </w:rPr>
            </w:pPr>
          </w:p>
          <w:p w:rsidR="003C19A3" w:rsidRPr="003C19A3" w:rsidRDefault="003C19A3" w:rsidP="00235953">
            <w:pPr>
              <w:spacing w:after="0" w:line="240" w:lineRule="auto"/>
              <w:jc w:val="center"/>
              <w:rPr>
                <w:rFonts w:ascii="Calibri Light" w:hAnsi="Calibri Light" w:cs="Calibri Light"/>
                <w:b/>
                <w:sz w:val="24"/>
                <w:szCs w:val="24"/>
              </w:rPr>
            </w:pPr>
          </w:p>
          <w:p w:rsidR="003C19A3" w:rsidRPr="003C19A3" w:rsidRDefault="003C19A3" w:rsidP="00235953">
            <w:pPr>
              <w:spacing w:after="0" w:line="240" w:lineRule="auto"/>
              <w:jc w:val="center"/>
              <w:rPr>
                <w:rFonts w:ascii="Calibri Light" w:hAnsi="Calibri Light" w:cs="Calibri Light"/>
                <w:b/>
                <w:sz w:val="24"/>
                <w:szCs w:val="24"/>
              </w:rPr>
            </w:pPr>
            <w:r w:rsidRPr="003C19A3">
              <w:rPr>
                <w:rFonts w:ascii="Calibri Light" w:hAnsi="Calibri Light" w:cs="Calibri Light"/>
                <w:b/>
                <w:sz w:val="24"/>
                <w:szCs w:val="24"/>
              </w:rPr>
              <w:t>Prijedlog AKTIVNOSTI</w:t>
            </w:r>
          </w:p>
        </w:tc>
        <w:tc>
          <w:tcPr>
            <w:tcW w:w="4820" w:type="dxa"/>
            <w:tcBorders>
              <w:top w:val="single" w:sz="4" w:space="0" w:color="000000"/>
              <w:left w:val="single" w:sz="4" w:space="0" w:color="000000"/>
              <w:bottom w:val="single" w:sz="4" w:space="0" w:color="000000"/>
              <w:right w:val="single" w:sz="4" w:space="0" w:color="000000"/>
            </w:tcBorders>
            <w:hideMark/>
          </w:tcPr>
          <w:p w:rsidR="003C19A3" w:rsidRPr="003C19A3" w:rsidRDefault="003C19A3" w:rsidP="00235953">
            <w:pPr>
              <w:spacing w:after="0" w:line="240" w:lineRule="auto"/>
              <w:jc w:val="center"/>
              <w:rPr>
                <w:rFonts w:ascii="Calibri Light" w:hAnsi="Calibri Light" w:cs="Calibri Light"/>
                <w:b/>
                <w:sz w:val="24"/>
                <w:szCs w:val="24"/>
              </w:rPr>
            </w:pPr>
          </w:p>
          <w:p w:rsidR="003C19A3" w:rsidRPr="003C19A3" w:rsidRDefault="003C19A3" w:rsidP="00235953">
            <w:pPr>
              <w:spacing w:after="0" w:line="240" w:lineRule="auto"/>
              <w:jc w:val="center"/>
              <w:rPr>
                <w:rFonts w:ascii="Calibri Light" w:hAnsi="Calibri Light" w:cs="Calibri Light"/>
                <w:b/>
                <w:sz w:val="24"/>
                <w:szCs w:val="24"/>
              </w:rPr>
            </w:pPr>
          </w:p>
          <w:p w:rsidR="003C19A3" w:rsidRPr="003C19A3" w:rsidRDefault="003C19A3" w:rsidP="00235953">
            <w:pPr>
              <w:spacing w:after="0" w:line="240" w:lineRule="auto"/>
              <w:jc w:val="center"/>
              <w:rPr>
                <w:rFonts w:ascii="Calibri Light" w:hAnsi="Calibri Light" w:cs="Calibri Light"/>
                <w:b/>
                <w:sz w:val="24"/>
                <w:szCs w:val="24"/>
              </w:rPr>
            </w:pPr>
            <w:r w:rsidRPr="003C19A3">
              <w:rPr>
                <w:rFonts w:ascii="Calibri Light" w:hAnsi="Calibri Light" w:cs="Calibri Light"/>
                <w:b/>
                <w:sz w:val="24"/>
                <w:szCs w:val="24"/>
              </w:rPr>
              <w:t>VREDNOVANJE</w:t>
            </w:r>
          </w:p>
          <w:p w:rsidR="003C19A3" w:rsidRPr="003C19A3" w:rsidRDefault="003C19A3" w:rsidP="00235953">
            <w:pPr>
              <w:spacing w:after="0" w:line="240" w:lineRule="auto"/>
              <w:jc w:val="center"/>
              <w:rPr>
                <w:rFonts w:ascii="Calibri Light" w:hAnsi="Calibri Light" w:cs="Calibri Light"/>
                <w:i/>
                <w:sz w:val="24"/>
                <w:szCs w:val="24"/>
              </w:rPr>
            </w:pPr>
            <w:r w:rsidRPr="003C19A3">
              <w:rPr>
                <w:rFonts w:ascii="Calibri Light" w:hAnsi="Calibri Light" w:cs="Calibri Light"/>
                <w:i/>
                <w:sz w:val="24"/>
                <w:szCs w:val="24"/>
              </w:rPr>
              <w:t>VZU – vrednovanje za učenje</w:t>
            </w:r>
          </w:p>
          <w:p w:rsidR="003C19A3" w:rsidRPr="003C19A3" w:rsidRDefault="003C19A3" w:rsidP="00235953">
            <w:pPr>
              <w:spacing w:after="0" w:line="240" w:lineRule="auto"/>
              <w:jc w:val="center"/>
              <w:rPr>
                <w:rFonts w:ascii="Calibri Light" w:hAnsi="Calibri Light" w:cs="Calibri Light"/>
                <w:i/>
                <w:sz w:val="24"/>
                <w:szCs w:val="24"/>
              </w:rPr>
            </w:pPr>
            <w:r w:rsidRPr="003C19A3">
              <w:rPr>
                <w:rFonts w:ascii="Calibri Light" w:hAnsi="Calibri Light" w:cs="Calibri Light"/>
                <w:i/>
                <w:sz w:val="24"/>
                <w:szCs w:val="24"/>
              </w:rPr>
              <w:t>VKU – vrednovanje kao učenje</w:t>
            </w:r>
          </w:p>
          <w:p w:rsidR="003C19A3" w:rsidRPr="003C19A3" w:rsidRDefault="003C19A3" w:rsidP="00235953">
            <w:pPr>
              <w:spacing w:after="0" w:line="240" w:lineRule="auto"/>
              <w:jc w:val="center"/>
              <w:rPr>
                <w:rFonts w:ascii="Calibri Light" w:hAnsi="Calibri Light" w:cs="Calibri Light"/>
                <w:sz w:val="24"/>
                <w:szCs w:val="24"/>
              </w:rPr>
            </w:pPr>
            <w:r w:rsidRPr="003C19A3">
              <w:rPr>
                <w:rFonts w:ascii="Calibri Light" w:hAnsi="Calibri Light" w:cs="Calibri Light"/>
                <w:i/>
                <w:sz w:val="24"/>
                <w:szCs w:val="24"/>
              </w:rPr>
              <w:t>VN – vrednovanje naučenog</w:t>
            </w:r>
          </w:p>
        </w:tc>
      </w:tr>
      <w:tr w:rsidR="003C19A3" w:rsidRPr="003C19A3" w:rsidTr="00235953">
        <w:trPr>
          <w:trHeight w:val="127"/>
        </w:trPr>
        <w:tc>
          <w:tcPr>
            <w:tcW w:w="1460" w:type="dxa"/>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b/>
                <w:sz w:val="24"/>
                <w:szCs w:val="24"/>
                <w:u w:val="single"/>
              </w:rPr>
            </w:pPr>
            <w:r w:rsidRPr="003C19A3">
              <w:rPr>
                <w:rFonts w:ascii="Calibri Light" w:hAnsi="Calibri Light" w:cs="Calibri Light"/>
                <w:b/>
                <w:sz w:val="24"/>
                <w:szCs w:val="24"/>
                <w:u w:val="single"/>
              </w:rPr>
              <w:t>UVODNI DIO</w:t>
            </w:r>
          </w:p>
        </w:tc>
        <w:tc>
          <w:tcPr>
            <w:tcW w:w="7862" w:type="dxa"/>
            <w:gridSpan w:val="3"/>
            <w:tcBorders>
              <w:top w:val="single" w:sz="4" w:space="0" w:color="000000"/>
              <w:left w:val="single" w:sz="4" w:space="0" w:color="000000"/>
              <w:bottom w:val="single" w:sz="4" w:space="0" w:color="000000"/>
              <w:right w:val="single" w:sz="4" w:space="0" w:color="000000"/>
            </w:tcBorders>
            <w:hideMark/>
          </w:tcPr>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učitelj/ica projicira fotografiju-spomenik Seljačke bune (</w:t>
            </w:r>
            <w:hyperlink r:id="rId4" w:history="1">
              <w:r w:rsidRPr="003C19A3">
                <w:rPr>
                  <w:rStyle w:val="Hiperveza"/>
                  <w:rFonts w:ascii="Calibri Light" w:hAnsi="Calibri Light" w:cs="Calibri Light"/>
                  <w:sz w:val="24"/>
                  <w:szCs w:val="24"/>
                </w:rPr>
                <w:t>https://mapio.net/images-p/64210395.jpg</w:t>
              </w:r>
            </w:hyperlink>
            <w:r w:rsidRPr="003C19A3">
              <w:rPr>
                <w:rFonts w:ascii="Calibri Light" w:hAnsi="Calibri Light" w:cs="Calibri Light"/>
                <w:sz w:val="24"/>
                <w:szCs w:val="24"/>
              </w:rPr>
              <w:t>); vođenim razgovorom doznati učeničko predznanje; pitanja za razgovor: Prepoznajete li ovaj spomenik?, Gdje se nalazi?, Tko je prikazan na spomeniku?</w:t>
            </w: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učenici pomoću interneta prikupljaju informacije o vremenu nastanka spomenika i autoru spomenika</w:t>
            </w: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tc>
        <w:tc>
          <w:tcPr>
            <w:tcW w:w="4820" w:type="dxa"/>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vođeni razgovor s ciljem poticanja na zaključivanje i motivacije za rad (VZU)</w:t>
            </w:r>
          </w:p>
          <w:p w:rsidR="003C19A3" w:rsidRPr="003C19A3" w:rsidRDefault="003C19A3" w:rsidP="003C19A3">
            <w:pPr>
              <w:spacing w:after="0" w:line="240" w:lineRule="auto"/>
              <w:jc w:val="both"/>
              <w:rPr>
                <w:rFonts w:ascii="Calibri Light" w:hAnsi="Calibri Light" w:cs="Calibri Light"/>
                <w:sz w:val="24"/>
                <w:szCs w:val="24"/>
                <w:lang w:bidi="hi-IN"/>
              </w:rPr>
            </w:pPr>
          </w:p>
          <w:p w:rsidR="003C19A3" w:rsidRPr="003C19A3" w:rsidRDefault="003C19A3" w:rsidP="003C19A3">
            <w:pPr>
              <w:spacing w:after="0" w:line="240" w:lineRule="auto"/>
              <w:jc w:val="both"/>
              <w:rPr>
                <w:rFonts w:ascii="Calibri Light" w:hAnsi="Calibri Light" w:cs="Calibri Light"/>
                <w:sz w:val="24"/>
                <w:szCs w:val="24"/>
                <w:lang w:bidi="hi-IN"/>
              </w:rPr>
            </w:pPr>
          </w:p>
          <w:p w:rsidR="003C19A3" w:rsidRPr="003C19A3" w:rsidRDefault="003C19A3" w:rsidP="003C19A3">
            <w:pPr>
              <w:spacing w:after="0" w:line="240" w:lineRule="auto"/>
              <w:jc w:val="both"/>
              <w:rPr>
                <w:rFonts w:ascii="Calibri Light" w:hAnsi="Calibri Light" w:cs="Calibri Light"/>
                <w:sz w:val="24"/>
                <w:szCs w:val="24"/>
                <w:lang w:bidi="hi-IN"/>
              </w:rPr>
            </w:pPr>
          </w:p>
          <w:p w:rsidR="003C19A3" w:rsidRPr="003C19A3" w:rsidRDefault="003C19A3" w:rsidP="003C19A3">
            <w:pPr>
              <w:spacing w:after="0" w:line="240" w:lineRule="auto"/>
              <w:jc w:val="both"/>
              <w:rPr>
                <w:rFonts w:ascii="Calibri Light" w:hAnsi="Calibri Light" w:cs="Calibri Light"/>
                <w:sz w:val="24"/>
                <w:szCs w:val="24"/>
                <w:lang w:bidi="hi-IN"/>
              </w:rPr>
            </w:pPr>
          </w:p>
          <w:p w:rsidR="003C19A3" w:rsidRPr="003C19A3" w:rsidRDefault="003C19A3" w:rsidP="003C19A3">
            <w:pPr>
              <w:spacing w:after="0" w:line="240" w:lineRule="auto"/>
              <w:jc w:val="both"/>
              <w:rPr>
                <w:rFonts w:ascii="Calibri Light" w:hAnsi="Calibri Light" w:cs="Calibri Light"/>
                <w:sz w:val="24"/>
                <w:szCs w:val="24"/>
                <w:lang w:bidi="hi-IN"/>
              </w:rPr>
            </w:pPr>
          </w:p>
          <w:p w:rsidR="003C19A3" w:rsidRPr="003C19A3" w:rsidRDefault="003C19A3" w:rsidP="003C19A3">
            <w:pPr>
              <w:spacing w:after="0" w:line="240" w:lineRule="auto"/>
              <w:jc w:val="both"/>
              <w:rPr>
                <w:rFonts w:ascii="Calibri Light" w:hAnsi="Calibri Light" w:cs="Calibri Light"/>
                <w:sz w:val="24"/>
                <w:szCs w:val="24"/>
                <w:lang w:bidi="hi-IN"/>
              </w:rPr>
            </w:pPr>
            <w:r w:rsidRPr="003C19A3">
              <w:rPr>
                <w:rFonts w:ascii="Calibri Light" w:hAnsi="Calibri Light" w:cs="Calibri Light"/>
                <w:sz w:val="24"/>
                <w:szCs w:val="24"/>
                <w:lang w:bidi="hi-IN"/>
              </w:rPr>
              <w:t>- samostalno pretraživanje informacija pomoću interneta (VZU)</w:t>
            </w:r>
          </w:p>
        </w:tc>
      </w:tr>
      <w:tr w:rsidR="003C19A3" w:rsidRPr="003C19A3" w:rsidTr="00235953">
        <w:trPr>
          <w:trHeight w:val="992"/>
        </w:trPr>
        <w:tc>
          <w:tcPr>
            <w:tcW w:w="1460" w:type="dxa"/>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b/>
                <w:sz w:val="24"/>
                <w:szCs w:val="24"/>
                <w:u w:val="single"/>
              </w:rPr>
            </w:pPr>
            <w:r w:rsidRPr="003C19A3">
              <w:rPr>
                <w:rFonts w:ascii="Calibri Light" w:hAnsi="Calibri Light" w:cs="Calibri Light"/>
                <w:b/>
                <w:sz w:val="24"/>
                <w:szCs w:val="24"/>
                <w:u w:val="single"/>
              </w:rPr>
              <w:t>GLAVNI DIO</w:t>
            </w:r>
          </w:p>
          <w:p w:rsidR="003C19A3" w:rsidRPr="003C19A3" w:rsidRDefault="003C19A3" w:rsidP="003C19A3">
            <w:pPr>
              <w:spacing w:after="0" w:line="240" w:lineRule="auto"/>
              <w:jc w:val="both"/>
              <w:rPr>
                <w:rFonts w:ascii="Calibri Light" w:hAnsi="Calibri Light" w:cs="Calibri Light"/>
                <w:sz w:val="24"/>
                <w:szCs w:val="24"/>
              </w:rPr>
            </w:pPr>
          </w:p>
        </w:tc>
        <w:tc>
          <w:tcPr>
            <w:tcW w:w="7862" w:type="dxa"/>
            <w:gridSpan w:val="3"/>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učenici čitaju tekst na str. 1</w:t>
            </w:r>
            <w:r w:rsidR="00235953">
              <w:rPr>
                <w:rFonts w:ascii="Calibri Light" w:hAnsi="Calibri Light" w:cs="Calibri Light"/>
                <w:sz w:val="24"/>
                <w:szCs w:val="24"/>
              </w:rPr>
              <w:t>36</w:t>
            </w:r>
            <w:r w:rsidRPr="003C19A3">
              <w:rPr>
                <w:rFonts w:ascii="Calibri Light" w:hAnsi="Calibri Light" w:cs="Calibri Light"/>
                <w:sz w:val="24"/>
                <w:szCs w:val="24"/>
              </w:rPr>
              <w:t xml:space="preserve"> u udžbeniku i odgovaraju na pitanja:</w:t>
            </w: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1. Što je dovelo do seljačkih buna?</w:t>
            </w: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2. U kojim se državama događaju pobune?</w:t>
            </w: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učenici čitaju Izvor 1 u udžbeniku na str. 1</w:t>
            </w:r>
            <w:r w:rsidR="00235953">
              <w:rPr>
                <w:rFonts w:ascii="Calibri Light" w:hAnsi="Calibri Light" w:cs="Calibri Light"/>
                <w:sz w:val="24"/>
                <w:szCs w:val="24"/>
              </w:rPr>
              <w:t>37</w:t>
            </w:r>
            <w:r w:rsidRPr="003C19A3">
              <w:rPr>
                <w:rFonts w:ascii="Calibri Light" w:hAnsi="Calibri Light" w:cs="Calibri Light"/>
                <w:sz w:val="24"/>
                <w:szCs w:val="24"/>
              </w:rPr>
              <w:t xml:space="preserve"> te ispunjavaju tablicu</w:t>
            </w:r>
          </w:p>
          <w:p w:rsidR="003C19A3" w:rsidRPr="003C19A3" w:rsidRDefault="003C19A3" w:rsidP="003C19A3">
            <w:pPr>
              <w:spacing w:after="0" w:line="240" w:lineRule="auto"/>
              <w:jc w:val="both"/>
              <w:rPr>
                <w:rFonts w:ascii="Calibri Light" w:hAnsi="Calibri Light" w:cs="Calibri Light"/>
                <w:sz w:val="24"/>
                <w:szCs w:val="24"/>
              </w:rPr>
            </w:pPr>
          </w:p>
          <w:tbl>
            <w:tblPr>
              <w:tblStyle w:val="Reetkatablice"/>
              <w:tblW w:w="0" w:type="auto"/>
              <w:jc w:val="center"/>
              <w:tblLook w:val="04A0" w:firstRow="1" w:lastRow="0" w:firstColumn="1" w:lastColumn="0" w:noHBand="0" w:noVBand="1"/>
            </w:tblPr>
            <w:tblGrid>
              <w:gridCol w:w="1659"/>
              <w:gridCol w:w="1661"/>
            </w:tblGrid>
            <w:tr w:rsidR="003C19A3" w:rsidRPr="003C19A3" w:rsidTr="003E63C3">
              <w:trPr>
                <w:trHeight w:val="398"/>
                <w:jc w:val="center"/>
              </w:trPr>
              <w:tc>
                <w:tcPr>
                  <w:tcW w:w="3320" w:type="dxa"/>
                  <w:gridSpan w:val="2"/>
                  <w:shd w:val="clear" w:color="auto" w:fill="F2DBDB" w:themeFill="accent2" w:themeFillTint="33"/>
                </w:tcPr>
                <w:p w:rsidR="003C19A3" w:rsidRPr="003C19A3" w:rsidRDefault="003C19A3" w:rsidP="003C19A3">
                  <w:pPr>
                    <w:jc w:val="both"/>
                    <w:rPr>
                      <w:rFonts w:ascii="Calibri Light" w:hAnsi="Calibri Light" w:cs="Calibri Light"/>
                      <w:b/>
                      <w:bCs/>
                      <w:sz w:val="24"/>
                      <w:szCs w:val="24"/>
                    </w:rPr>
                  </w:pPr>
                  <w:r w:rsidRPr="003C19A3">
                    <w:rPr>
                      <w:rFonts w:ascii="Calibri Light" w:hAnsi="Calibri Light" w:cs="Calibri Light"/>
                      <w:b/>
                      <w:bCs/>
                      <w:sz w:val="24"/>
                      <w:szCs w:val="24"/>
                    </w:rPr>
                    <w:t>Seljačka buna</w:t>
                  </w:r>
                </w:p>
              </w:tc>
            </w:tr>
            <w:tr w:rsidR="003C19A3" w:rsidRPr="003C19A3" w:rsidTr="003E63C3">
              <w:trPr>
                <w:trHeight w:val="782"/>
                <w:jc w:val="center"/>
              </w:trPr>
              <w:tc>
                <w:tcPr>
                  <w:tcW w:w="1659" w:type="dxa"/>
                  <w:vAlign w:val="center"/>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mjesto</w:t>
                  </w:r>
                </w:p>
              </w:tc>
              <w:tc>
                <w:tcPr>
                  <w:tcW w:w="1660" w:type="dxa"/>
                </w:tcPr>
                <w:p w:rsidR="003C19A3" w:rsidRPr="003C19A3" w:rsidRDefault="003C19A3" w:rsidP="003C19A3">
                  <w:pPr>
                    <w:jc w:val="both"/>
                    <w:rPr>
                      <w:rFonts w:ascii="Calibri Light" w:hAnsi="Calibri Light" w:cs="Calibri Light"/>
                      <w:sz w:val="24"/>
                      <w:szCs w:val="24"/>
                    </w:rPr>
                  </w:pPr>
                </w:p>
              </w:tc>
            </w:tr>
            <w:tr w:rsidR="003C19A3" w:rsidRPr="003C19A3" w:rsidTr="003E63C3">
              <w:trPr>
                <w:trHeight w:val="819"/>
                <w:jc w:val="center"/>
              </w:trPr>
              <w:tc>
                <w:tcPr>
                  <w:tcW w:w="1659" w:type="dxa"/>
                  <w:vAlign w:val="center"/>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vrijeme</w:t>
                  </w:r>
                </w:p>
              </w:tc>
              <w:tc>
                <w:tcPr>
                  <w:tcW w:w="1660" w:type="dxa"/>
                </w:tcPr>
                <w:p w:rsidR="003C19A3" w:rsidRPr="003C19A3" w:rsidRDefault="003C19A3" w:rsidP="003C19A3">
                  <w:pPr>
                    <w:jc w:val="both"/>
                    <w:rPr>
                      <w:rFonts w:ascii="Calibri Light" w:hAnsi="Calibri Light" w:cs="Calibri Light"/>
                      <w:sz w:val="24"/>
                      <w:szCs w:val="24"/>
                    </w:rPr>
                  </w:pPr>
                </w:p>
              </w:tc>
            </w:tr>
            <w:tr w:rsidR="003C19A3" w:rsidRPr="003C19A3" w:rsidTr="003E63C3">
              <w:trPr>
                <w:trHeight w:val="782"/>
                <w:jc w:val="center"/>
              </w:trPr>
              <w:tc>
                <w:tcPr>
                  <w:tcW w:w="1659" w:type="dxa"/>
                  <w:vAlign w:val="center"/>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uzroci</w:t>
                  </w:r>
                </w:p>
              </w:tc>
              <w:tc>
                <w:tcPr>
                  <w:tcW w:w="1660" w:type="dxa"/>
                </w:tcPr>
                <w:p w:rsidR="003C19A3" w:rsidRPr="003C19A3" w:rsidRDefault="003C19A3" w:rsidP="003C19A3">
                  <w:pPr>
                    <w:jc w:val="both"/>
                    <w:rPr>
                      <w:rFonts w:ascii="Calibri Light" w:hAnsi="Calibri Light" w:cs="Calibri Light"/>
                      <w:sz w:val="24"/>
                      <w:szCs w:val="24"/>
                    </w:rPr>
                  </w:pPr>
                </w:p>
              </w:tc>
            </w:tr>
            <w:tr w:rsidR="003C19A3" w:rsidRPr="003C19A3" w:rsidTr="003E63C3">
              <w:trPr>
                <w:trHeight w:val="782"/>
                <w:jc w:val="center"/>
              </w:trPr>
              <w:tc>
                <w:tcPr>
                  <w:tcW w:w="1659" w:type="dxa"/>
                  <w:vAlign w:val="center"/>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povod</w:t>
                  </w:r>
                </w:p>
              </w:tc>
              <w:tc>
                <w:tcPr>
                  <w:tcW w:w="1660" w:type="dxa"/>
                </w:tcPr>
                <w:p w:rsidR="003C19A3" w:rsidRPr="003C19A3" w:rsidRDefault="003C19A3" w:rsidP="003C19A3">
                  <w:pPr>
                    <w:jc w:val="both"/>
                    <w:rPr>
                      <w:rFonts w:ascii="Calibri Light" w:hAnsi="Calibri Light" w:cs="Calibri Light"/>
                      <w:sz w:val="24"/>
                      <w:szCs w:val="24"/>
                    </w:rPr>
                  </w:pPr>
                </w:p>
              </w:tc>
            </w:tr>
            <w:tr w:rsidR="003C19A3" w:rsidRPr="003C19A3" w:rsidTr="003E63C3">
              <w:trPr>
                <w:trHeight w:val="782"/>
                <w:jc w:val="center"/>
              </w:trPr>
              <w:tc>
                <w:tcPr>
                  <w:tcW w:w="1659" w:type="dxa"/>
                  <w:vAlign w:val="center"/>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cilj</w:t>
                  </w:r>
                </w:p>
              </w:tc>
              <w:tc>
                <w:tcPr>
                  <w:tcW w:w="1660" w:type="dxa"/>
                </w:tcPr>
                <w:p w:rsidR="003C19A3" w:rsidRPr="003C19A3" w:rsidRDefault="003C19A3" w:rsidP="003C19A3">
                  <w:pPr>
                    <w:jc w:val="both"/>
                    <w:rPr>
                      <w:rFonts w:ascii="Calibri Light" w:hAnsi="Calibri Light" w:cs="Calibri Light"/>
                      <w:sz w:val="24"/>
                      <w:szCs w:val="24"/>
                    </w:rPr>
                  </w:pPr>
                </w:p>
              </w:tc>
            </w:tr>
            <w:tr w:rsidR="003C19A3" w:rsidRPr="003C19A3" w:rsidTr="003E63C3">
              <w:trPr>
                <w:trHeight w:val="782"/>
                <w:jc w:val="center"/>
              </w:trPr>
              <w:tc>
                <w:tcPr>
                  <w:tcW w:w="1659" w:type="dxa"/>
                  <w:vAlign w:val="center"/>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posljedice</w:t>
                  </w:r>
                </w:p>
              </w:tc>
              <w:tc>
                <w:tcPr>
                  <w:tcW w:w="1660" w:type="dxa"/>
                </w:tcPr>
                <w:p w:rsidR="003C19A3" w:rsidRPr="003C19A3" w:rsidRDefault="003C19A3" w:rsidP="003C19A3">
                  <w:pPr>
                    <w:jc w:val="both"/>
                    <w:rPr>
                      <w:rFonts w:ascii="Calibri Light" w:hAnsi="Calibri Light" w:cs="Calibri Light"/>
                      <w:sz w:val="24"/>
                      <w:szCs w:val="24"/>
                    </w:rPr>
                  </w:pPr>
                </w:p>
              </w:tc>
            </w:tr>
          </w:tbl>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od svih seljačkih vođa, najpoznatiji je postao Matija Gubec koji je postao glavni lik mnogih umjetničkih djela među; učenici čitaju opis Gupca u djelu Augusta Šenoe (Prilog 1) i odgovaraju na pitanja:</w:t>
            </w: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1. Kako je prikazan Matija Gubec?</w:t>
            </w: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lastRenderedPageBreak/>
              <w:t xml:space="preserve">2. Može li se iščitati stav autora prema Matiji Gupcu? </w:t>
            </w: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3. Što misliš zašto je Šenoa odabrao tematiku seljačke bune za svoje djelo?</w:t>
            </w: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xml:space="preserve">- učenici gledaju video </w:t>
            </w:r>
            <w:hyperlink w:history="1">
              <w:r w:rsidRPr="003C19A3">
                <w:rPr>
                  <w:rStyle w:val="Hiperveza"/>
                  <w:rFonts w:ascii="Calibri Light" w:hAnsi="Calibri Light" w:cs="Calibri Light"/>
                  <w:sz w:val="24"/>
                  <w:szCs w:val="24"/>
                </w:rPr>
                <w:t>https://www.youtube. com/wat ch?v= oLkHrL7e0OU</w:t>
              </w:r>
            </w:hyperlink>
            <w:r w:rsidRPr="003C19A3">
              <w:rPr>
                <w:rFonts w:ascii="Calibri Light" w:hAnsi="Calibri Light" w:cs="Calibri Light"/>
                <w:sz w:val="24"/>
                <w:szCs w:val="24"/>
              </w:rPr>
              <w:t>; odgovaraju na pitanja: Kakvu je kaznu doživio Matija Gubec?, Koji se problemi mogu javiti budući da ne postoje pouzdani izvori o Gupčevoj smrti?, Zašto bi se ta smrt mogla glorificirati i prikazivati strašnijom nego što je bila?</w:t>
            </w: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učenici gledaju video o prikazu Seljačke bune (dostupno na DDS-u)</w:t>
            </w: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i u paru odgovaraju na pitanja: Kako se zove ovakav prikaz povijesti?, Koje su pozitivne, a koje negativne posljedice takvih prikaza povijesti?, Koji je cilj takvih prikaza?, Može li povijesni događaj biti sredstvo brendiranja nekog mjesta?</w:t>
            </w:r>
          </w:p>
          <w:p w:rsidR="003C19A3" w:rsidRPr="003C19A3" w:rsidRDefault="003C19A3" w:rsidP="00235953">
            <w:pPr>
              <w:spacing w:after="0" w:line="240" w:lineRule="auto"/>
              <w:rPr>
                <w:rFonts w:ascii="Calibri Light" w:hAnsi="Calibri Light" w:cs="Calibri Light"/>
                <w:sz w:val="24"/>
                <w:szCs w:val="24"/>
              </w:rPr>
            </w:pPr>
          </w:p>
          <w:p w:rsidR="003C19A3" w:rsidRPr="003C19A3" w:rsidRDefault="003C19A3" w:rsidP="00235953">
            <w:pPr>
              <w:spacing w:after="0" w:line="240" w:lineRule="auto"/>
              <w:rPr>
                <w:rFonts w:ascii="Calibri Light" w:hAnsi="Calibri Light" w:cs="Calibri Light"/>
                <w:sz w:val="24"/>
                <w:szCs w:val="24"/>
              </w:rPr>
            </w:pPr>
            <w:r w:rsidRPr="003C19A3">
              <w:rPr>
                <w:rFonts w:ascii="Calibri Light" w:hAnsi="Calibri Light" w:cs="Calibri Light"/>
                <w:sz w:val="24"/>
                <w:szCs w:val="24"/>
              </w:rPr>
              <w:t xml:space="preserve">* učitelj/ica može predložiti učenicima gledanje filma </w:t>
            </w:r>
            <w:r w:rsidRPr="003C19A3">
              <w:rPr>
                <w:rFonts w:ascii="Calibri Light" w:hAnsi="Calibri Light" w:cs="Calibri Light"/>
                <w:i/>
                <w:iCs/>
                <w:sz w:val="24"/>
                <w:szCs w:val="24"/>
              </w:rPr>
              <w:t xml:space="preserve">Seljačka buna </w:t>
            </w:r>
            <w:r w:rsidRPr="003C19A3">
              <w:rPr>
                <w:rFonts w:ascii="Calibri Light" w:hAnsi="Calibri Light" w:cs="Calibri Light"/>
                <w:sz w:val="24"/>
                <w:szCs w:val="24"/>
              </w:rPr>
              <w:t>Vatroslava Mimice (</w:t>
            </w:r>
            <w:hyperlink r:id="rId5" w:history="1">
              <w:r w:rsidRPr="003C19A3">
                <w:rPr>
                  <w:rStyle w:val="Hiperveza"/>
                  <w:rFonts w:ascii="Calibri Light" w:hAnsi="Calibri Light" w:cs="Calibri Light"/>
                  <w:sz w:val="24"/>
                  <w:szCs w:val="24"/>
                </w:rPr>
                <w:t>https://www.youtube.com/w atch?v=27dp4T4Ep0Y</w:t>
              </w:r>
            </w:hyperlink>
            <w:r w:rsidRPr="003C19A3">
              <w:rPr>
                <w:rFonts w:ascii="Calibri Light" w:hAnsi="Calibri Light" w:cs="Calibri Light"/>
                <w:sz w:val="24"/>
                <w:szCs w:val="24"/>
              </w:rPr>
              <w:t xml:space="preserve">); obradu teme Seljačke bune u emisiji </w:t>
            </w:r>
            <w:r w:rsidRPr="003C19A3">
              <w:rPr>
                <w:rFonts w:ascii="Calibri Light" w:hAnsi="Calibri Light" w:cs="Calibri Light"/>
                <w:i/>
                <w:iCs/>
                <w:sz w:val="24"/>
                <w:szCs w:val="24"/>
              </w:rPr>
              <w:t>Treća povijest</w:t>
            </w:r>
            <w:r w:rsidRPr="003C19A3">
              <w:rPr>
                <w:rFonts w:ascii="Calibri Light" w:hAnsi="Calibri Light" w:cs="Calibri Light"/>
                <w:sz w:val="24"/>
                <w:szCs w:val="24"/>
              </w:rPr>
              <w:t xml:space="preserve"> (</w:t>
            </w:r>
            <w:hyperlink r:id="rId6" w:history="1">
              <w:r w:rsidRPr="003C19A3">
                <w:rPr>
                  <w:rStyle w:val="Hiperveza"/>
                  <w:rFonts w:ascii="Calibri Light" w:hAnsi="Calibri Light" w:cs="Calibri Light"/>
                  <w:sz w:val="24"/>
                  <w:szCs w:val="24"/>
                </w:rPr>
                <w:t>https://www.youtube.com/watch?v=Pbw pGOc-Ic4</w:t>
              </w:r>
            </w:hyperlink>
            <w:r w:rsidRPr="003C19A3">
              <w:rPr>
                <w:rFonts w:ascii="Calibri Light" w:hAnsi="Calibri Light" w:cs="Calibri Light"/>
                <w:sz w:val="24"/>
                <w:szCs w:val="24"/>
              </w:rPr>
              <w:t xml:space="preserve">); prikaz Matije Gupca u emisiji </w:t>
            </w:r>
            <w:r w:rsidRPr="003C19A3">
              <w:rPr>
                <w:rFonts w:ascii="Calibri Light" w:hAnsi="Calibri Light" w:cs="Calibri Light"/>
                <w:i/>
                <w:iCs/>
                <w:sz w:val="24"/>
                <w:szCs w:val="24"/>
              </w:rPr>
              <w:t>Hrvatski velikani</w:t>
            </w:r>
            <w:r w:rsidRPr="003C19A3">
              <w:rPr>
                <w:rFonts w:ascii="Calibri Light" w:hAnsi="Calibri Light" w:cs="Calibri Light"/>
                <w:sz w:val="24"/>
                <w:szCs w:val="24"/>
              </w:rPr>
              <w:t xml:space="preserve"> Roberta Knjaza (</w:t>
            </w:r>
            <w:hyperlink r:id="rId7" w:history="1">
              <w:r w:rsidRPr="003C19A3">
                <w:rPr>
                  <w:rStyle w:val="Hiperveza"/>
                  <w:rFonts w:ascii="Calibri Light" w:hAnsi="Calibri Light" w:cs="Calibri Light"/>
                  <w:sz w:val="24"/>
                  <w:szCs w:val="24"/>
                </w:rPr>
                <w:t>https:/ /www.youtube .com/watch? v=xH3 xoi_ cgbw</w:t>
              </w:r>
            </w:hyperlink>
            <w:r w:rsidRPr="003C19A3">
              <w:rPr>
                <w:rFonts w:ascii="Calibri Light" w:hAnsi="Calibri Light" w:cs="Calibri Light"/>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provjera točnosti odgovora radi (VZU)</w:t>
            </w: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učenici u paru provjeravaju odgovore (VZU)</w:t>
            </w: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xml:space="preserve">- provjera razumijevanja i interpretacije teksta </w:t>
            </w:r>
            <w:r w:rsidRPr="003C19A3">
              <w:rPr>
                <w:rFonts w:ascii="Calibri Light" w:hAnsi="Calibri Light" w:cs="Calibri Light"/>
                <w:sz w:val="24"/>
                <w:szCs w:val="24"/>
              </w:rPr>
              <w:lastRenderedPageBreak/>
              <w:t>(VZU)</w:t>
            </w: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učenici u paru raspravljaju o odgovoru na postavljena pitanja (VZU)</w:t>
            </w: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učenici u paru vrednuju prikaz povijesnog događaja u suvremenom dobu (VZU)</w:t>
            </w:r>
          </w:p>
        </w:tc>
      </w:tr>
      <w:tr w:rsidR="003C19A3" w:rsidRPr="003C19A3" w:rsidTr="00235953">
        <w:trPr>
          <w:trHeight w:val="1119"/>
        </w:trPr>
        <w:tc>
          <w:tcPr>
            <w:tcW w:w="1460" w:type="dxa"/>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spacing w:after="0" w:line="240" w:lineRule="auto"/>
              <w:jc w:val="both"/>
              <w:rPr>
                <w:rFonts w:ascii="Calibri Light" w:hAnsi="Calibri Light" w:cs="Calibri Light"/>
                <w:b/>
                <w:sz w:val="24"/>
                <w:szCs w:val="24"/>
              </w:rPr>
            </w:pPr>
          </w:p>
          <w:p w:rsidR="003C19A3" w:rsidRPr="003C19A3" w:rsidRDefault="003C19A3" w:rsidP="003C19A3">
            <w:pPr>
              <w:spacing w:after="0" w:line="240" w:lineRule="auto"/>
              <w:jc w:val="both"/>
              <w:rPr>
                <w:rFonts w:ascii="Calibri Light" w:hAnsi="Calibri Light" w:cs="Calibri Light"/>
                <w:b/>
                <w:sz w:val="24"/>
                <w:szCs w:val="24"/>
                <w:u w:val="single"/>
              </w:rPr>
            </w:pPr>
            <w:r w:rsidRPr="003C19A3">
              <w:rPr>
                <w:rFonts w:ascii="Calibri Light" w:hAnsi="Calibri Light" w:cs="Calibri Light"/>
                <w:b/>
                <w:sz w:val="24"/>
                <w:szCs w:val="24"/>
                <w:u w:val="single"/>
              </w:rPr>
              <w:t>ZAVRŠNI DIO</w:t>
            </w:r>
          </w:p>
        </w:tc>
        <w:tc>
          <w:tcPr>
            <w:tcW w:w="7862" w:type="dxa"/>
            <w:gridSpan w:val="3"/>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spacing w:after="0" w:line="240" w:lineRule="auto"/>
              <w:contextualSpacing/>
              <w:jc w:val="both"/>
              <w:rPr>
                <w:rFonts w:ascii="Calibri Light" w:hAnsi="Calibri Light" w:cs="Calibri Light"/>
                <w:sz w:val="24"/>
                <w:szCs w:val="24"/>
              </w:rPr>
            </w:pPr>
          </w:p>
          <w:p w:rsidR="003C19A3" w:rsidRPr="003C19A3" w:rsidRDefault="003C19A3" w:rsidP="003C19A3">
            <w:pPr>
              <w:spacing w:after="0" w:line="240" w:lineRule="auto"/>
              <w:contextualSpacing/>
              <w:jc w:val="both"/>
              <w:rPr>
                <w:rFonts w:ascii="Calibri Light" w:hAnsi="Calibri Light" w:cs="Calibri Light"/>
                <w:sz w:val="24"/>
                <w:szCs w:val="24"/>
              </w:rPr>
            </w:pPr>
            <w:r w:rsidRPr="003C19A3">
              <w:rPr>
                <w:rFonts w:ascii="Calibri Light" w:hAnsi="Calibri Light" w:cs="Calibri Light"/>
                <w:sz w:val="24"/>
                <w:szCs w:val="24"/>
              </w:rPr>
              <w:t>- dogovor za domaću zadaću; učenici će istražiti pojavnost Seljačke bune i Matije Gupca u umjetničkim djelima (knjige, slike, glazba) i u imenima ulice (gdje se sve nalaze ulice po imenu Matije Gupca i Seljačke bune</w:t>
            </w:r>
          </w:p>
          <w:p w:rsidR="003C19A3" w:rsidRPr="003C19A3" w:rsidRDefault="003C19A3" w:rsidP="003C19A3">
            <w:pPr>
              <w:spacing w:after="0" w:line="240" w:lineRule="auto"/>
              <w:contextualSpacing/>
              <w:jc w:val="both"/>
              <w:rPr>
                <w:rFonts w:ascii="Calibri Light" w:hAnsi="Calibri Light" w:cs="Calibri Light"/>
                <w:sz w:val="24"/>
                <w:szCs w:val="24"/>
              </w:rPr>
            </w:pPr>
          </w:p>
          <w:p w:rsidR="003C19A3" w:rsidRPr="003C19A3" w:rsidRDefault="003C19A3" w:rsidP="003C19A3">
            <w:pPr>
              <w:spacing w:after="0" w:line="240" w:lineRule="auto"/>
              <w:contextualSpacing/>
              <w:jc w:val="both"/>
              <w:rPr>
                <w:rFonts w:ascii="Calibri Light" w:hAnsi="Calibri Light" w:cs="Calibri Light"/>
                <w:sz w:val="24"/>
                <w:szCs w:val="24"/>
              </w:rPr>
            </w:pPr>
            <w:r w:rsidRPr="003C19A3">
              <w:rPr>
                <w:rFonts w:ascii="Calibri Light" w:hAnsi="Calibri Light" w:cs="Calibri Light"/>
                <w:sz w:val="24"/>
                <w:szCs w:val="24"/>
              </w:rPr>
              <w:t>- izlazna kartica</w:t>
            </w:r>
          </w:p>
          <w:p w:rsidR="003C19A3" w:rsidRPr="003C19A3" w:rsidRDefault="003C19A3" w:rsidP="003C19A3">
            <w:pPr>
              <w:spacing w:after="0" w:line="240" w:lineRule="auto"/>
              <w:contextualSpacing/>
              <w:jc w:val="both"/>
              <w:rPr>
                <w:rFonts w:ascii="Calibri Light" w:hAnsi="Calibri Light" w:cs="Calibri Light"/>
                <w:sz w:val="24"/>
                <w:szCs w:val="24"/>
              </w:rPr>
            </w:pPr>
          </w:p>
          <w:p w:rsidR="003C19A3" w:rsidRPr="003C19A3" w:rsidRDefault="003C19A3" w:rsidP="003C19A3">
            <w:pPr>
              <w:spacing w:after="0" w:line="240" w:lineRule="auto"/>
              <w:contextualSpacing/>
              <w:jc w:val="both"/>
              <w:rPr>
                <w:rFonts w:ascii="Calibri Light" w:hAnsi="Calibri Light" w:cs="Calibri Light"/>
                <w:sz w:val="24"/>
                <w:szCs w:val="24"/>
              </w:rPr>
            </w:pPr>
          </w:p>
        </w:tc>
        <w:tc>
          <w:tcPr>
            <w:tcW w:w="4820" w:type="dxa"/>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t>- domaća zadaća (VZU)</w:t>
            </w: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p>
          <w:p w:rsidR="003C19A3" w:rsidRPr="003C19A3" w:rsidRDefault="003C19A3" w:rsidP="003C19A3">
            <w:pPr>
              <w:spacing w:after="0" w:line="240" w:lineRule="auto"/>
              <w:jc w:val="both"/>
              <w:rPr>
                <w:rFonts w:ascii="Calibri Light" w:hAnsi="Calibri Light" w:cs="Calibri Light"/>
                <w:sz w:val="24"/>
                <w:szCs w:val="24"/>
              </w:rPr>
            </w:pPr>
            <w:r w:rsidRPr="003C19A3">
              <w:rPr>
                <w:rFonts w:ascii="Calibri Light" w:hAnsi="Calibri Light" w:cs="Calibri Light"/>
                <w:sz w:val="24"/>
                <w:szCs w:val="24"/>
              </w:rPr>
              <w:lastRenderedPageBreak/>
              <w:t>- izlazna kartica (VZU)</w:t>
            </w:r>
          </w:p>
          <w:tbl>
            <w:tblPr>
              <w:tblStyle w:val="Reetkatablice"/>
              <w:tblW w:w="0" w:type="auto"/>
              <w:tblLook w:val="04A0" w:firstRow="1" w:lastRow="0" w:firstColumn="1" w:lastColumn="0" w:noHBand="0" w:noVBand="1"/>
            </w:tblPr>
            <w:tblGrid>
              <w:gridCol w:w="4281"/>
            </w:tblGrid>
            <w:tr w:rsidR="003C19A3" w:rsidRPr="003C19A3" w:rsidTr="003E63C3">
              <w:trPr>
                <w:trHeight w:val="444"/>
              </w:trPr>
              <w:tc>
                <w:tcPr>
                  <w:tcW w:w="3851" w:type="dxa"/>
                  <w:shd w:val="clear" w:color="auto" w:fill="FDE9D9" w:themeFill="accent6" w:themeFillTint="33"/>
                  <w:vAlign w:val="center"/>
                </w:tcPr>
                <w:p w:rsidR="003C19A3" w:rsidRPr="003C19A3" w:rsidRDefault="003C19A3" w:rsidP="003C19A3">
                  <w:pPr>
                    <w:jc w:val="both"/>
                    <w:rPr>
                      <w:rFonts w:ascii="Calibri Light" w:hAnsi="Calibri Light" w:cs="Calibri Light"/>
                      <w:b/>
                      <w:bCs/>
                      <w:sz w:val="24"/>
                      <w:szCs w:val="24"/>
                    </w:rPr>
                  </w:pPr>
                  <w:r w:rsidRPr="003C19A3">
                    <w:rPr>
                      <w:rFonts w:ascii="Calibri Light" w:hAnsi="Calibri Light" w:cs="Calibri Light"/>
                      <w:b/>
                      <w:bCs/>
                      <w:sz w:val="24"/>
                      <w:szCs w:val="24"/>
                    </w:rPr>
                    <w:t xml:space="preserve">Ime i prezime: </w:t>
                  </w:r>
                </w:p>
              </w:tc>
            </w:tr>
            <w:tr w:rsidR="003C19A3" w:rsidRPr="003C19A3" w:rsidTr="003E63C3">
              <w:tc>
                <w:tcPr>
                  <w:tcW w:w="3851" w:type="dxa"/>
                  <w:shd w:val="clear" w:color="auto" w:fill="FBD4B4" w:themeFill="accent6" w:themeFillTint="66"/>
                </w:tcPr>
                <w:p w:rsidR="003C19A3" w:rsidRPr="003C19A3" w:rsidRDefault="003C19A3" w:rsidP="003C19A3">
                  <w:pPr>
                    <w:spacing w:line="360" w:lineRule="auto"/>
                    <w:jc w:val="both"/>
                    <w:rPr>
                      <w:rFonts w:ascii="Calibri Light" w:hAnsi="Calibri Light" w:cs="Calibri Light"/>
                      <w:sz w:val="24"/>
                      <w:szCs w:val="24"/>
                    </w:rPr>
                  </w:pPr>
                  <w:r w:rsidRPr="003C19A3">
                    <w:rPr>
                      <w:rFonts w:ascii="Calibri Light" w:hAnsi="Calibri Light" w:cs="Calibri Light"/>
                      <w:sz w:val="24"/>
                      <w:szCs w:val="24"/>
                    </w:rPr>
                    <w:t>Najzanimljivija aktivnost na današnjem satu bila mi je ___________________  zato što __________________________</w:t>
                  </w:r>
                </w:p>
                <w:p w:rsidR="003C19A3" w:rsidRPr="003C19A3" w:rsidRDefault="003C19A3" w:rsidP="003C19A3">
                  <w:pPr>
                    <w:spacing w:line="360" w:lineRule="auto"/>
                    <w:jc w:val="both"/>
                    <w:rPr>
                      <w:rFonts w:ascii="Calibri Light" w:hAnsi="Calibri Light" w:cs="Calibri Light"/>
                      <w:sz w:val="24"/>
                      <w:szCs w:val="24"/>
                    </w:rPr>
                  </w:pPr>
                  <w:r w:rsidRPr="003C19A3">
                    <w:rPr>
                      <w:rFonts w:ascii="Calibri Light" w:hAnsi="Calibri Light" w:cs="Calibri Light"/>
                      <w:sz w:val="24"/>
                      <w:szCs w:val="24"/>
                    </w:rPr>
                    <w:t>________________________________ .</w:t>
                  </w:r>
                </w:p>
              </w:tc>
            </w:tr>
            <w:tr w:rsidR="003C19A3" w:rsidRPr="003C19A3" w:rsidTr="003E63C3">
              <w:tc>
                <w:tcPr>
                  <w:tcW w:w="3851" w:type="dxa"/>
                  <w:shd w:val="clear" w:color="auto" w:fill="FABF8F" w:themeFill="accent6" w:themeFillTint="99"/>
                </w:tcPr>
                <w:p w:rsidR="003C19A3" w:rsidRPr="003C19A3" w:rsidRDefault="003C19A3" w:rsidP="003C19A3">
                  <w:pPr>
                    <w:spacing w:line="360" w:lineRule="auto"/>
                    <w:jc w:val="both"/>
                    <w:rPr>
                      <w:rFonts w:ascii="Calibri Light" w:hAnsi="Calibri Light" w:cs="Calibri Light"/>
                      <w:sz w:val="24"/>
                      <w:szCs w:val="24"/>
                    </w:rPr>
                  </w:pPr>
                  <w:r w:rsidRPr="003C19A3">
                    <w:rPr>
                      <w:rFonts w:ascii="Calibri Light" w:hAnsi="Calibri Light" w:cs="Calibri Light"/>
                      <w:sz w:val="24"/>
                      <w:szCs w:val="24"/>
                    </w:rPr>
                    <w:t xml:space="preserve">Smatram da je današnja tema </w:t>
                  </w:r>
                  <w:r w:rsidRPr="003C19A3">
                    <w:rPr>
                      <w:rFonts w:ascii="Calibri Light" w:hAnsi="Calibri Light" w:cs="Calibri Light"/>
                      <w:b/>
                      <w:bCs/>
                      <w:sz w:val="24"/>
                      <w:szCs w:val="24"/>
                    </w:rPr>
                    <w:t>dosadna</w:t>
                  </w:r>
                  <w:r w:rsidRPr="003C19A3">
                    <w:rPr>
                      <w:rFonts w:ascii="Calibri Light" w:hAnsi="Calibri Light" w:cs="Calibri Light"/>
                      <w:sz w:val="24"/>
                      <w:szCs w:val="24"/>
                    </w:rPr>
                    <w:t xml:space="preserve"> / </w:t>
                  </w:r>
                  <w:r w:rsidRPr="003C19A3">
                    <w:rPr>
                      <w:rFonts w:ascii="Calibri Light" w:hAnsi="Calibri Light" w:cs="Calibri Light"/>
                      <w:b/>
                      <w:bCs/>
                      <w:sz w:val="24"/>
                      <w:szCs w:val="24"/>
                    </w:rPr>
                    <w:t xml:space="preserve">zanimljiva </w:t>
                  </w:r>
                  <w:r w:rsidRPr="003C19A3">
                    <w:rPr>
                      <w:rFonts w:ascii="Calibri Light" w:hAnsi="Calibri Light" w:cs="Calibri Light"/>
                      <w:sz w:val="24"/>
                      <w:szCs w:val="24"/>
                    </w:rPr>
                    <w:t>(zaokruži ) zato što _________</w:t>
                  </w:r>
                </w:p>
                <w:p w:rsidR="003C19A3" w:rsidRPr="003C19A3" w:rsidRDefault="003C19A3" w:rsidP="003C19A3">
                  <w:pPr>
                    <w:spacing w:line="360" w:lineRule="auto"/>
                    <w:jc w:val="both"/>
                    <w:rPr>
                      <w:rFonts w:ascii="Calibri Light" w:hAnsi="Calibri Light" w:cs="Calibri Light"/>
                      <w:sz w:val="24"/>
                      <w:szCs w:val="24"/>
                    </w:rPr>
                  </w:pPr>
                  <w:r w:rsidRPr="003C19A3">
                    <w:rPr>
                      <w:rFonts w:ascii="Calibri Light" w:hAnsi="Calibri Light" w:cs="Calibri Light"/>
                      <w:sz w:val="24"/>
                      <w:szCs w:val="24"/>
                    </w:rPr>
                    <w:t>________________________________ .</w:t>
                  </w:r>
                </w:p>
              </w:tc>
            </w:tr>
            <w:tr w:rsidR="003C19A3" w:rsidRPr="003C19A3" w:rsidTr="003E63C3">
              <w:tc>
                <w:tcPr>
                  <w:tcW w:w="3851" w:type="dxa"/>
                  <w:shd w:val="clear" w:color="auto" w:fill="92D050"/>
                </w:tcPr>
                <w:p w:rsidR="003C19A3" w:rsidRPr="003C19A3" w:rsidRDefault="003C19A3" w:rsidP="003C19A3">
                  <w:pPr>
                    <w:spacing w:line="360" w:lineRule="auto"/>
                    <w:jc w:val="both"/>
                    <w:rPr>
                      <w:rFonts w:ascii="Calibri Light" w:hAnsi="Calibri Light" w:cs="Calibri Light"/>
                      <w:sz w:val="24"/>
                      <w:szCs w:val="24"/>
                    </w:rPr>
                  </w:pPr>
                  <w:r w:rsidRPr="003C19A3">
                    <w:rPr>
                      <w:rFonts w:ascii="Calibri Light" w:hAnsi="Calibri Light" w:cs="Calibri Light"/>
                      <w:sz w:val="24"/>
                      <w:szCs w:val="24"/>
                    </w:rPr>
                    <w:t xml:space="preserve">Znanje koje sam danas stekao važno je jer __________________________________ </w:t>
                  </w:r>
                </w:p>
                <w:p w:rsidR="003C19A3" w:rsidRPr="003C19A3" w:rsidRDefault="003C19A3" w:rsidP="003C19A3">
                  <w:pPr>
                    <w:spacing w:line="360" w:lineRule="auto"/>
                    <w:jc w:val="both"/>
                    <w:rPr>
                      <w:rFonts w:ascii="Calibri Light" w:hAnsi="Calibri Light" w:cs="Calibri Light"/>
                      <w:sz w:val="24"/>
                      <w:szCs w:val="24"/>
                    </w:rPr>
                  </w:pPr>
                  <w:r w:rsidRPr="003C19A3">
                    <w:rPr>
                      <w:rFonts w:ascii="Calibri Light" w:hAnsi="Calibri Light" w:cs="Calibri Light"/>
                      <w:sz w:val="24"/>
                      <w:szCs w:val="24"/>
                    </w:rPr>
                    <w:t>_________________________________ .</w:t>
                  </w:r>
                </w:p>
              </w:tc>
            </w:tr>
          </w:tbl>
          <w:p w:rsidR="003C19A3" w:rsidRPr="003C19A3" w:rsidRDefault="003C19A3" w:rsidP="003C19A3">
            <w:pPr>
              <w:spacing w:after="0" w:line="240" w:lineRule="auto"/>
              <w:jc w:val="both"/>
              <w:rPr>
                <w:rFonts w:ascii="Calibri Light" w:hAnsi="Calibri Light" w:cs="Calibri Light"/>
                <w:sz w:val="24"/>
                <w:szCs w:val="24"/>
              </w:rPr>
            </w:pPr>
          </w:p>
        </w:tc>
      </w:tr>
      <w:tr w:rsidR="003C19A3" w:rsidRPr="003C19A3" w:rsidTr="00235953">
        <w:trPr>
          <w:trHeight w:val="698"/>
        </w:trPr>
        <w:tc>
          <w:tcPr>
            <w:tcW w:w="14142" w:type="dxa"/>
            <w:gridSpan w:val="5"/>
            <w:tcBorders>
              <w:top w:val="single" w:sz="4" w:space="0" w:color="000000"/>
              <w:left w:val="single" w:sz="4" w:space="0" w:color="000000"/>
              <w:bottom w:val="single" w:sz="4" w:space="0" w:color="000000"/>
              <w:right w:val="single" w:sz="4" w:space="0" w:color="000000"/>
            </w:tcBorders>
          </w:tcPr>
          <w:p w:rsidR="003C19A3" w:rsidRPr="003C19A3" w:rsidRDefault="003C19A3" w:rsidP="003C19A3">
            <w:pPr>
              <w:spacing w:after="0" w:line="240" w:lineRule="auto"/>
              <w:jc w:val="both"/>
              <w:rPr>
                <w:rFonts w:ascii="Calibri Light" w:hAnsi="Calibri Light" w:cs="Calibri Light"/>
                <w:b/>
                <w:sz w:val="24"/>
                <w:szCs w:val="24"/>
              </w:rPr>
            </w:pPr>
            <w:r w:rsidRPr="003C19A3">
              <w:rPr>
                <w:rFonts w:ascii="Calibri Light" w:hAnsi="Calibri Light" w:cs="Calibri Light"/>
                <w:b/>
                <w:sz w:val="24"/>
                <w:szCs w:val="24"/>
              </w:rPr>
              <w:lastRenderedPageBreak/>
              <w:t>Plan ploče</w:t>
            </w:r>
          </w:p>
          <w:p w:rsidR="003C19A3" w:rsidRDefault="003C19A3" w:rsidP="00235953">
            <w:pPr>
              <w:spacing w:after="0" w:line="240" w:lineRule="auto"/>
              <w:jc w:val="center"/>
              <w:rPr>
                <w:rFonts w:ascii="Calibri Light" w:hAnsi="Calibri Light" w:cs="Calibri Light"/>
                <w:b/>
                <w:sz w:val="24"/>
                <w:szCs w:val="24"/>
              </w:rPr>
            </w:pPr>
            <w:r w:rsidRPr="00235953">
              <w:rPr>
                <w:rFonts w:ascii="Calibri Light" w:hAnsi="Calibri Light" w:cs="Calibri Light"/>
                <w:b/>
                <w:sz w:val="24"/>
                <w:szCs w:val="24"/>
              </w:rPr>
              <w:t>Nezadovoljstvo seljaka i pobune</w:t>
            </w:r>
          </w:p>
          <w:p w:rsidR="00235953" w:rsidRDefault="00235953" w:rsidP="00235953">
            <w:pPr>
              <w:spacing w:after="0" w:line="240" w:lineRule="auto"/>
              <w:jc w:val="center"/>
              <w:rPr>
                <w:rFonts w:ascii="Calibri Light" w:hAnsi="Calibri Light" w:cs="Calibri Light"/>
                <w:b/>
                <w:sz w:val="24"/>
                <w:szCs w:val="24"/>
              </w:rPr>
            </w:pPr>
          </w:p>
          <w:p w:rsidR="00235953" w:rsidRPr="00235953" w:rsidRDefault="00235953" w:rsidP="00235953">
            <w:pPr>
              <w:spacing w:after="0" w:line="240" w:lineRule="auto"/>
              <w:jc w:val="center"/>
              <w:rPr>
                <w:rFonts w:ascii="Calibri Light" w:hAnsi="Calibri Light" w:cs="Calibri Light"/>
                <w:b/>
                <w:sz w:val="24"/>
                <w:szCs w:val="24"/>
              </w:rPr>
            </w:pPr>
          </w:p>
          <w:tbl>
            <w:tblPr>
              <w:tblStyle w:val="Reetkatablice"/>
              <w:tblW w:w="0" w:type="auto"/>
              <w:tblLook w:val="04A0" w:firstRow="1" w:lastRow="0" w:firstColumn="1" w:lastColumn="0" w:noHBand="0" w:noVBand="1"/>
            </w:tblPr>
            <w:tblGrid>
              <w:gridCol w:w="1325"/>
              <w:gridCol w:w="3413"/>
            </w:tblGrid>
            <w:tr w:rsidR="003C19A3" w:rsidRPr="003C19A3" w:rsidTr="003E63C3">
              <w:trPr>
                <w:trHeight w:val="325"/>
              </w:trPr>
              <w:tc>
                <w:tcPr>
                  <w:tcW w:w="4738" w:type="dxa"/>
                  <w:gridSpan w:val="2"/>
                  <w:shd w:val="clear" w:color="auto" w:fill="F2DBDB" w:themeFill="accent2" w:themeFillTint="33"/>
                </w:tcPr>
                <w:p w:rsidR="003C19A3" w:rsidRPr="003C19A3" w:rsidRDefault="003C19A3" w:rsidP="003C19A3">
                  <w:pPr>
                    <w:jc w:val="both"/>
                    <w:rPr>
                      <w:rFonts w:ascii="Calibri Light" w:hAnsi="Calibri Light" w:cs="Calibri Light"/>
                      <w:b/>
                      <w:bCs/>
                      <w:sz w:val="24"/>
                      <w:szCs w:val="24"/>
                    </w:rPr>
                  </w:pPr>
                  <w:r w:rsidRPr="003C19A3">
                    <w:rPr>
                      <w:rFonts w:ascii="Calibri Light" w:hAnsi="Calibri Light" w:cs="Calibri Light"/>
                      <w:b/>
                      <w:bCs/>
                      <w:sz w:val="24"/>
                      <w:szCs w:val="24"/>
                    </w:rPr>
                    <w:t>Seljačka buna</w:t>
                  </w:r>
                </w:p>
              </w:tc>
            </w:tr>
            <w:tr w:rsidR="003C19A3" w:rsidRPr="003C19A3" w:rsidTr="003E63C3">
              <w:trPr>
                <w:trHeight w:val="639"/>
              </w:trPr>
              <w:tc>
                <w:tcPr>
                  <w:tcW w:w="1325" w:type="dxa"/>
                  <w:vAlign w:val="center"/>
                </w:tcPr>
                <w:p w:rsidR="003C19A3" w:rsidRPr="003C19A3" w:rsidRDefault="003C19A3" w:rsidP="003C19A3">
                  <w:pPr>
                    <w:jc w:val="both"/>
                    <w:rPr>
                      <w:rFonts w:ascii="Calibri Light" w:hAnsi="Calibri Light" w:cs="Calibri Light"/>
                      <w:b/>
                      <w:bCs/>
                      <w:sz w:val="24"/>
                      <w:szCs w:val="24"/>
                    </w:rPr>
                  </w:pPr>
                  <w:r w:rsidRPr="003C19A3">
                    <w:rPr>
                      <w:rFonts w:ascii="Calibri Light" w:hAnsi="Calibri Light" w:cs="Calibri Light"/>
                      <w:b/>
                      <w:bCs/>
                      <w:sz w:val="24"/>
                      <w:szCs w:val="24"/>
                    </w:rPr>
                    <w:t>mjesto</w:t>
                  </w:r>
                </w:p>
              </w:tc>
              <w:tc>
                <w:tcPr>
                  <w:tcW w:w="3412" w:type="dxa"/>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Susedgradsko-stubičko vlastelinstvo</w:t>
                  </w:r>
                </w:p>
              </w:tc>
            </w:tr>
            <w:tr w:rsidR="003C19A3" w:rsidRPr="003C19A3" w:rsidTr="003E63C3">
              <w:trPr>
                <w:trHeight w:val="669"/>
              </w:trPr>
              <w:tc>
                <w:tcPr>
                  <w:tcW w:w="1325" w:type="dxa"/>
                  <w:vAlign w:val="center"/>
                </w:tcPr>
                <w:p w:rsidR="003C19A3" w:rsidRPr="003C19A3" w:rsidRDefault="003C19A3" w:rsidP="003C19A3">
                  <w:pPr>
                    <w:jc w:val="both"/>
                    <w:rPr>
                      <w:rFonts w:ascii="Calibri Light" w:hAnsi="Calibri Light" w:cs="Calibri Light"/>
                      <w:b/>
                      <w:bCs/>
                      <w:sz w:val="24"/>
                      <w:szCs w:val="24"/>
                    </w:rPr>
                  </w:pPr>
                  <w:r w:rsidRPr="003C19A3">
                    <w:rPr>
                      <w:rFonts w:ascii="Calibri Light" w:hAnsi="Calibri Light" w:cs="Calibri Light"/>
                      <w:b/>
                      <w:bCs/>
                      <w:sz w:val="24"/>
                      <w:szCs w:val="24"/>
                    </w:rPr>
                    <w:lastRenderedPageBreak/>
                    <w:t>vrijeme</w:t>
                  </w:r>
                </w:p>
              </w:tc>
              <w:tc>
                <w:tcPr>
                  <w:tcW w:w="3412" w:type="dxa"/>
                  <w:vAlign w:val="center"/>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1573. godine</w:t>
                  </w:r>
                </w:p>
              </w:tc>
            </w:tr>
            <w:tr w:rsidR="003C19A3" w:rsidRPr="003C19A3" w:rsidTr="003E63C3">
              <w:trPr>
                <w:trHeight w:val="639"/>
              </w:trPr>
              <w:tc>
                <w:tcPr>
                  <w:tcW w:w="1325" w:type="dxa"/>
                  <w:vAlign w:val="center"/>
                </w:tcPr>
                <w:p w:rsidR="003C19A3" w:rsidRPr="003C19A3" w:rsidRDefault="003C19A3" w:rsidP="003C19A3">
                  <w:pPr>
                    <w:jc w:val="both"/>
                    <w:rPr>
                      <w:rFonts w:ascii="Calibri Light" w:hAnsi="Calibri Light" w:cs="Calibri Light"/>
                      <w:b/>
                      <w:bCs/>
                      <w:sz w:val="24"/>
                      <w:szCs w:val="24"/>
                    </w:rPr>
                  </w:pPr>
                  <w:r w:rsidRPr="003C19A3">
                    <w:rPr>
                      <w:rFonts w:ascii="Calibri Light" w:hAnsi="Calibri Light" w:cs="Calibri Light"/>
                      <w:b/>
                      <w:bCs/>
                      <w:sz w:val="24"/>
                      <w:szCs w:val="24"/>
                    </w:rPr>
                    <w:t>uzroci</w:t>
                  </w:r>
                </w:p>
              </w:tc>
              <w:tc>
                <w:tcPr>
                  <w:tcW w:w="3412" w:type="dxa"/>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pogoršanje položaja seljaka</w:t>
                  </w:r>
                </w:p>
                <w:p w:rsidR="003C19A3" w:rsidRPr="003C19A3" w:rsidRDefault="003C19A3" w:rsidP="003C19A3">
                  <w:pPr>
                    <w:jc w:val="both"/>
                    <w:rPr>
                      <w:rFonts w:ascii="Calibri Light" w:hAnsi="Calibri Light" w:cs="Calibri Light"/>
                      <w:sz w:val="24"/>
                      <w:szCs w:val="24"/>
                    </w:rPr>
                  </w:pPr>
                </w:p>
              </w:tc>
            </w:tr>
            <w:tr w:rsidR="003C19A3" w:rsidRPr="003C19A3" w:rsidTr="003E63C3">
              <w:trPr>
                <w:trHeight w:val="639"/>
              </w:trPr>
              <w:tc>
                <w:tcPr>
                  <w:tcW w:w="1325" w:type="dxa"/>
                  <w:vAlign w:val="center"/>
                </w:tcPr>
                <w:p w:rsidR="003C19A3" w:rsidRPr="003C19A3" w:rsidRDefault="003C19A3" w:rsidP="003C19A3">
                  <w:pPr>
                    <w:jc w:val="both"/>
                    <w:rPr>
                      <w:rFonts w:ascii="Calibri Light" w:hAnsi="Calibri Light" w:cs="Calibri Light"/>
                      <w:b/>
                      <w:bCs/>
                      <w:sz w:val="24"/>
                      <w:szCs w:val="24"/>
                    </w:rPr>
                  </w:pPr>
                  <w:r w:rsidRPr="003C19A3">
                    <w:rPr>
                      <w:rFonts w:ascii="Calibri Light" w:hAnsi="Calibri Light" w:cs="Calibri Light"/>
                      <w:b/>
                      <w:bCs/>
                      <w:sz w:val="24"/>
                      <w:szCs w:val="24"/>
                    </w:rPr>
                    <w:t>povod</w:t>
                  </w:r>
                </w:p>
              </w:tc>
              <w:tc>
                <w:tcPr>
                  <w:tcW w:w="3412" w:type="dxa"/>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borbe među vlastelom i zlodjela Franje Tahyja</w:t>
                  </w:r>
                </w:p>
              </w:tc>
            </w:tr>
            <w:tr w:rsidR="003C19A3" w:rsidRPr="003C19A3" w:rsidTr="003E63C3">
              <w:trPr>
                <w:trHeight w:val="639"/>
              </w:trPr>
              <w:tc>
                <w:tcPr>
                  <w:tcW w:w="1325" w:type="dxa"/>
                  <w:vAlign w:val="center"/>
                </w:tcPr>
                <w:p w:rsidR="003C19A3" w:rsidRPr="003C19A3" w:rsidRDefault="003C19A3" w:rsidP="003C19A3">
                  <w:pPr>
                    <w:jc w:val="both"/>
                    <w:rPr>
                      <w:rFonts w:ascii="Calibri Light" w:hAnsi="Calibri Light" w:cs="Calibri Light"/>
                      <w:b/>
                      <w:bCs/>
                      <w:sz w:val="24"/>
                      <w:szCs w:val="24"/>
                    </w:rPr>
                  </w:pPr>
                  <w:r w:rsidRPr="003C19A3">
                    <w:rPr>
                      <w:rFonts w:ascii="Calibri Light" w:hAnsi="Calibri Light" w:cs="Calibri Light"/>
                      <w:b/>
                      <w:bCs/>
                      <w:sz w:val="24"/>
                      <w:szCs w:val="24"/>
                    </w:rPr>
                    <w:t>cilj</w:t>
                  </w:r>
                </w:p>
              </w:tc>
              <w:tc>
                <w:tcPr>
                  <w:tcW w:w="3412" w:type="dxa"/>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rušenje feudalnog poretka, osnivanje vlade u Zagrebu, preuzimanje obrane od Osmanlija i oslobađanje trgovine feudalnih smetnji</w:t>
                  </w:r>
                </w:p>
              </w:tc>
            </w:tr>
            <w:tr w:rsidR="003C19A3" w:rsidRPr="003C19A3" w:rsidTr="003E63C3">
              <w:trPr>
                <w:trHeight w:val="639"/>
              </w:trPr>
              <w:tc>
                <w:tcPr>
                  <w:tcW w:w="1325" w:type="dxa"/>
                  <w:vAlign w:val="center"/>
                </w:tcPr>
                <w:p w:rsidR="003C19A3" w:rsidRPr="003C19A3" w:rsidRDefault="003C19A3" w:rsidP="003C19A3">
                  <w:pPr>
                    <w:jc w:val="both"/>
                    <w:rPr>
                      <w:rFonts w:ascii="Calibri Light" w:hAnsi="Calibri Light" w:cs="Calibri Light"/>
                      <w:b/>
                      <w:bCs/>
                      <w:sz w:val="24"/>
                      <w:szCs w:val="24"/>
                    </w:rPr>
                  </w:pPr>
                  <w:r w:rsidRPr="003C19A3">
                    <w:rPr>
                      <w:rFonts w:ascii="Calibri Light" w:hAnsi="Calibri Light" w:cs="Calibri Light"/>
                      <w:b/>
                      <w:bCs/>
                      <w:sz w:val="24"/>
                      <w:szCs w:val="24"/>
                    </w:rPr>
                    <w:t>posljedice</w:t>
                  </w:r>
                </w:p>
              </w:tc>
              <w:tc>
                <w:tcPr>
                  <w:tcW w:w="3412" w:type="dxa"/>
                </w:tcPr>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veliki broj pobijenih seljaka i njihovih vođa</w:t>
                  </w:r>
                </w:p>
              </w:tc>
            </w:tr>
          </w:tbl>
          <w:p w:rsidR="003C19A3" w:rsidRPr="003C19A3" w:rsidRDefault="003C19A3" w:rsidP="003C19A3">
            <w:pPr>
              <w:spacing w:after="0" w:line="240" w:lineRule="auto"/>
              <w:jc w:val="both"/>
              <w:rPr>
                <w:rFonts w:ascii="Calibri Light" w:hAnsi="Calibri Light" w:cs="Calibri Light"/>
                <w:sz w:val="24"/>
                <w:szCs w:val="24"/>
              </w:rPr>
            </w:pPr>
          </w:p>
        </w:tc>
      </w:tr>
    </w:tbl>
    <w:p w:rsidR="003C19A3" w:rsidRPr="003C19A3" w:rsidRDefault="003C19A3" w:rsidP="003C19A3">
      <w:pPr>
        <w:jc w:val="both"/>
        <w:rPr>
          <w:rFonts w:ascii="Calibri Light" w:hAnsi="Calibri Light" w:cs="Calibri Light"/>
          <w:sz w:val="24"/>
          <w:szCs w:val="24"/>
        </w:rPr>
      </w:pPr>
    </w:p>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b/>
          <w:bCs/>
          <w:sz w:val="24"/>
          <w:szCs w:val="24"/>
        </w:rPr>
        <w:t>Prilog 1.</w:t>
      </w:r>
      <w:r w:rsidRPr="003C19A3">
        <w:rPr>
          <w:rFonts w:ascii="Calibri Light" w:hAnsi="Calibri Light" w:cs="Calibri Light"/>
          <w:sz w:val="24"/>
          <w:szCs w:val="24"/>
        </w:rPr>
        <w:t xml:space="preserve"> </w:t>
      </w:r>
      <w:r w:rsidRPr="00235953">
        <w:rPr>
          <w:rFonts w:ascii="Calibri Light" w:hAnsi="Calibri Light" w:cs="Calibri Light"/>
          <w:b/>
          <w:bCs/>
          <w:sz w:val="24"/>
          <w:szCs w:val="24"/>
        </w:rPr>
        <w:t xml:space="preserve">Opis Matije Gupca u romanu </w:t>
      </w:r>
      <w:r w:rsidRPr="00235953">
        <w:rPr>
          <w:rFonts w:ascii="Calibri Light" w:hAnsi="Calibri Light" w:cs="Calibri Light"/>
          <w:b/>
          <w:bCs/>
          <w:i/>
          <w:iCs/>
          <w:sz w:val="24"/>
          <w:szCs w:val="24"/>
        </w:rPr>
        <w:t xml:space="preserve">Seljačka </w:t>
      </w:r>
      <w:r w:rsidRPr="00235953">
        <w:rPr>
          <w:rFonts w:ascii="Calibri Light" w:hAnsi="Calibri Light" w:cs="Calibri Light"/>
          <w:b/>
          <w:bCs/>
          <w:sz w:val="24"/>
          <w:szCs w:val="24"/>
        </w:rPr>
        <w:t xml:space="preserve">buna Augusta Šenoe (preuzeto iz </w:t>
      </w:r>
      <w:r w:rsidRPr="00235953">
        <w:rPr>
          <w:rFonts w:ascii="Calibri Light" w:hAnsi="Calibri Light" w:cs="Calibri Light"/>
          <w:b/>
          <w:bCs/>
          <w:i/>
          <w:iCs/>
          <w:sz w:val="24"/>
          <w:szCs w:val="24"/>
        </w:rPr>
        <w:t>Spomenici Matiji Gupcu (Antun Augustinčić) i Petrici Kerempuhu (Vanja Radauš) – sinteza povijesti, mitologije, glazbe i književnosti</w:t>
      </w:r>
      <w:r w:rsidRPr="00235953">
        <w:rPr>
          <w:rFonts w:ascii="Calibri Light" w:hAnsi="Calibri Light" w:cs="Calibri Light"/>
          <w:b/>
          <w:bCs/>
          <w:sz w:val="24"/>
          <w:szCs w:val="24"/>
        </w:rPr>
        <w:t xml:space="preserve">, dostupno na </w:t>
      </w:r>
      <w:hyperlink r:id="rId8" w:history="1">
        <w:r w:rsidRPr="00235953">
          <w:rPr>
            <w:rStyle w:val="Hiperveza"/>
            <w:rFonts w:ascii="Calibri Light" w:hAnsi="Calibri Light" w:cs="Calibri Light"/>
            <w:b/>
            <w:bCs/>
            <w:sz w:val="24"/>
            <w:szCs w:val="24"/>
          </w:rPr>
          <w:t>https://bib.irb.hr/datoteka/689801.ANALI_-_KRISTINA.pdf</w:t>
        </w:r>
      </w:hyperlink>
      <w:r w:rsidRPr="00235953">
        <w:rPr>
          <w:rFonts w:ascii="Calibri Light" w:hAnsi="Calibri Light" w:cs="Calibri Light"/>
          <w:b/>
          <w:bCs/>
          <w:sz w:val="24"/>
          <w:szCs w:val="24"/>
        </w:rPr>
        <w:t>)</w:t>
      </w:r>
    </w:p>
    <w:p w:rsidR="003C19A3" w:rsidRPr="003C19A3" w:rsidRDefault="003C19A3" w:rsidP="003C19A3">
      <w:pPr>
        <w:jc w:val="both"/>
        <w:rPr>
          <w:rFonts w:ascii="Calibri Light" w:hAnsi="Calibri Light" w:cs="Calibri Light"/>
          <w:sz w:val="24"/>
          <w:szCs w:val="24"/>
        </w:rPr>
      </w:pPr>
      <w:r w:rsidRPr="003C19A3">
        <w:rPr>
          <w:rFonts w:ascii="Calibri Light" w:hAnsi="Calibri Light" w:cs="Calibri Light"/>
          <w:sz w:val="24"/>
          <w:szCs w:val="24"/>
        </w:rPr>
        <w:t xml:space="preserve">Na klupi pod orahom sjedi čovjek, teše jaram za volove. Sva je prilika, da je kući gospodar, ač’ ne znaš, je li kmet, je li slobodnjak. Po odijelu da ga sudiš? Teško, tako se ne nose kmetovi. Suknene hlače fine su, čizme tanke, svijetle i šiljaste, košulja bijela i vezena, na mrkom prsluku niže se gust red srebrnih dugmeta, oko vrata vije se crvena svilena marama, a na glavi stoji kapa od kunovine. Pa stasu i licu ga sudiš? Još teže. Visok je, tijelo mu kršno kao hrast, mišice od kamena, ramena jednaka, široka, a prsa ima za dva čovjeka. Vrat je jak, glava velika, straga poviša. Smeđa sjajna kosa raščešljana je niz čelo na dvoje, iznad jaka nosa izvija se veliko čelo, zdola usko, zgora šire, a po njem idu na šir dvije tri crte. Pod čelom teku ravno guste obrve, tamne oči sijevaju čudnovato. U njima čitaš muževna razbora, ženske sjete. Lice je čovjeku oširoko, dugoljasto, kod brade zaokruženo. Čovjek ga je obrio, samo nad ustima stoje mu podrezani brci. Lice je mirno, na njem nema strasti: ni mišica ne će drhnuti, kao u čovjeka, koj’ mnogo misli, malo se ljuti, a ničega se ne plaši. Čovjek nije bijel, nije ni mrk. Radeći ustrajno, gotovo ne mijenja lica, ni onda, kad se </w:t>
      </w:r>
      <w:r w:rsidRPr="003C19A3">
        <w:rPr>
          <w:rFonts w:ascii="Calibri Light" w:hAnsi="Calibri Light" w:cs="Calibri Light"/>
          <w:sz w:val="24"/>
          <w:szCs w:val="24"/>
        </w:rPr>
        <w:lastRenderedPageBreak/>
        <w:t>tvrdo drvo opire sjekirici. Ali ipak ga časomice mijenja. Reći bi, da o koječem razmišlja. Kašto se blago nasmjehne kao žena, kao dijete, kašto mu se lice uozbilji, oko smuti, kao da uman čovjek osjeti duboku bol. I poče jače tesati, da protjera nevesele misli. Je li taj čovjek plemić? Ako i nije, plemenit je svakako.</w:t>
      </w:r>
    </w:p>
    <w:p w:rsidR="0038543A" w:rsidRPr="003C19A3" w:rsidRDefault="0038543A" w:rsidP="003C19A3">
      <w:pPr>
        <w:jc w:val="both"/>
        <w:rPr>
          <w:rFonts w:ascii="Calibri Light" w:hAnsi="Calibri Light" w:cs="Calibri Light"/>
          <w:sz w:val="24"/>
          <w:szCs w:val="24"/>
        </w:rPr>
      </w:pPr>
    </w:p>
    <w:sectPr w:rsidR="0038543A" w:rsidRPr="003C19A3" w:rsidSect="0023595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RNOK W+ Espuma Pro">
    <w:altName w:val="Calibri"/>
    <w:panose1 w:val="00000000000000000000"/>
    <w:charset w:val="00"/>
    <w:family w:val="swiss"/>
    <w:notTrueType/>
    <w:pitch w:val="default"/>
    <w:sig w:usb0="00000003" w:usb1="00000000" w:usb2="00000000" w:usb3="00000000" w:csb0="00000001"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C19A3"/>
    <w:rsid w:val="00235953"/>
    <w:rsid w:val="0038543A"/>
    <w:rsid w:val="003C19A3"/>
    <w:rsid w:val="00747758"/>
    <w:rsid w:val="00E142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370E"/>
  <w15:docId w15:val="{CBE510EC-BF6D-4E72-9F8A-7830F119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9A3"/>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C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0076">
    <w:name w:val="normal-000076"/>
    <w:basedOn w:val="Normal"/>
    <w:rsid w:val="003C19A3"/>
    <w:pPr>
      <w:spacing w:after="0" w:line="240" w:lineRule="auto"/>
    </w:pPr>
    <w:rPr>
      <w:rFonts w:ascii="Arial" w:eastAsiaTheme="minorEastAsia" w:hAnsi="Arial" w:cs="Arial"/>
      <w:lang w:eastAsia="hr-HR"/>
    </w:rPr>
  </w:style>
  <w:style w:type="paragraph" w:styleId="Odlomakpopisa">
    <w:name w:val="List Paragraph"/>
    <w:basedOn w:val="Normal"/>
    <w:uiPriority w:val="34"/>
    <w:qFormat/>
    <w:rsid w:val="003C19A3"/>
    <w:pPr>
      <w:ind w:left="720"/>
      <w:contextualSpacing/>
    </w:pPr>
  </w:style>
  <w:style w:type="character" w:customStyle="1" w:styleId="kurziv">
    <w:name w:val="kurziv"/>
    <w:basedOn w:val="Zadanifontodlomka"/>
    <w:rsid w:val="003C19A3"/>
  </w:style>
  <w:style w:type="paragraph" w:customStyle="1" w:styleId="Pa246">
    <w:name w:val="Pa246"/>
    <w:basedOn w:val="Normal"/>
    <w:next w:val="Normal"/>
    <w:uiPriority w:val="99"/>
    <w:rsid w:val="003C19A3"/>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39">
    <w:name w:val="defaultparagraphfont-000039"/>
    <w:basedOn w:val="Zadanifontodlomka"/>
    <w:rsid w:val="003C19A3"/>
    <w:rPr>
      <w:rFonts w:ascii="Arial" w:hAnsi="Arial" w:cs="Arial" w:hint="default"/>
      <w:b w:val="0"/>
      <w:bCs w:val="0"/>
      <w:sz w:val="22"/>
      <w:szCs w:val="22"/>
    </w:rPr>
  </w:style>
  <w:style w:type="character" w:customStyle="1" w:styleId="A42">
    <w:name w:val="A42"/>
    <w:uiPriority w:val="99"/>
    <w:rsid w:val="003C19A3"/>
    <w:rPr>
      <w:rFonts w:cs="Espuma Pro"/>
      <w:b/>
      <w:bCs/>
      <w:color w:val="211D1E"/>
      <w:sz w:val="15"/>
      <w:szCs w:val="15"/>
    </w:rPr>
  </w:style>
  <w:style w:type="character" w:styleId="Hiperveza">
    <w:name w:val="Hyperlink"/>
    <w:basedOn w:val="Zadanifontodlomka"/>
    <w:uiPriority w:val="99"/>
    <w:unhideWhenUsed/>
    <w:rsid w:val="003C19A3"/>
    <w:rPr>
      <w:color w:val="0000FF" w:themeColor="hyperlink"/>
      <w:u w:val="single"/>
    </w:rPr>
  </w:style>
  <w:style w:type="paragraph" w:styleId="Bezproreda">
    <w:name w:val="No Spacing"/>
    <w:uiPriority w:val="1"/>
    <w:qFormat/>
    <w:rsid w:val="003C1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irb.hr/datoteka/689801.ANALI_-_KRISTINA.pdf" TargetMode="External"/><Relationship Id="rId3" Type="http://schemas.openxmlformats.org/officeDocument/2006/relationships/webSettings" Target="webSettings.xml"/><Relationship Id="rId7" Type="http://schemas.openxmlformats.org/officeDocument/2006/relationships/hyperlink" Target="https://www.youtube.com/watch?v=xH3xoi_cgb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bw%20pGOc-Ic4" TargetMode="External"/><Relationship Id="rId5" Type="http://schemas.openxmlformats.org/officeDocument/2006/relationships/hyperlink" Target="https://www.youtube.com/w%20atch?v=27dp4T4Ep0Y" TargetMode="External"/><Relationship Id="rId10" Type="http://schemas.openxmlformats.org/officeDocument/2006/relationships/theme" Target="theme/theme1.xml"/><Relationship Id="rId4" Type="http://schemas.openxmlformats.org/officeDocument/2006/relationships/hyperlink" Target="https://mapio.net/images-p/64210395.jp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1156</Words>
  <Characters>6595</Characters>
  <Application>Microsoft Office Word</Application>
  <DocSecurity>0</DocSecurity>
  <Lines>54</Lines>
  <Paragraphs>15</Paragraphs>
  <ScaleCrop>false</ScaleCrop>
  <Company>Grizli777</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Deniver Vukelić</cp:lastModifiedBy>
  <cp:revision>2</cp:revision>
  <dcterms:created xsi:type="dcterms:W3CDTF">2019-12-16T09:50:00Z</dcterms:created>
  <dcterms:modified xsi:type="dcterms:W3CDTF">2020-04-30T18:54:00Z</dcterms:modified>
</cp:coreProperties>
</file>